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EC05DD" w:rsidP="004F5F4B">
      <w:pPr>
        <w:tabs>
          <w:tab w:val="left" w:pos="870"/>
          <w:tab w:val="center" w:pos="5033"/>
        </w:tabs>
        <w:rPr>
          <w:rFonts w:ascii="Arial Black" w:hAnsi="Arial Black" w:cs="Arial"/>
          <w:i/>
          <w:sz w:val="132"/>
          <w:szCs w:val="132"/>
        </w:rPr>
      </w:pPr>
      <w:r w:rsidRPr="00EC05DD">
        <w:rPr>
          <w:noProof/>
          <w:sz w:val="22"/>
        </w:rPr>
        <w:pict>
          <v:rect id="_x0000_s1026" style="position:absolute;margin-left:-7pt;margin-top:0;width:505.85pt;height:353.1pt;z-index:-251656192" fillcolor="#eaeaea">
            <v:fill opacity="62259f"/>
            <v:textbox style="mso-next-textbox:#_x0000_s1026">
              <w:txbxContent>
                <w:p w:rsidR="00595F8A" w:rsidRPr="0091045A" w:rsidRDefault="00595F8A"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595F8A" w:rsidRPr="0091045A" w:rsidRDefault="00595F8A"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595F8A" w:rsidRDefault="00595F8A" w:rsidP="005E5CC6">
                  <w:pPr>
                    <w:jc w:val="center"/>
                    <w:rPr>
                      <w:rFonts w:ascii="Arial Black" w:hAnsi="Arial Black" w:cs="Arial"/>
                      <w:i/>
                      <w:sz w:val="56"/>
                      <w:szCs w:val="56"/>
                    </w:rPr>
                  </w:pPr>
                  <w:r>
                    <w:rPr>
                      <w:rFonts w:ascii="Arial Black" w:hAnsi="Arial Black" w:cs="Arial"/>
                      <w:i/>
                      <w:sz w:val="56"/>
                      <w:szCs w:val="56"/>
                    </w:rPr>
                    <w:t>№9</w:t>
                  </w:r>
                </w:p>
                <w:p w:rsidR="00595F8A" w:rsidRDefault="00595F8A" w:rsidP="004F5F4B">
                  <w:pPr>
                    <w:jc w:val="center"/>
                    <w:rPr>
                      <w:rFonts w:ascii="Arial Black" w:hAnsi="Arial Black" w:cs="Arial"/>
                      <w:i/>
                      <w:sz w:val="56"/>
                      <w:szCs w:val="56"/>
                    </w:rPr>
                  </w:pPr>
                  <w:r>
                    <w:rPr>
                      <w:rFonts w:ascii="Arial Black" w:hAnsi="Arial Black" w:cs="Arial"/>
                      <w:i/>
                      <w:sz w:val="56"/>
                      <w:szCs w:val="56"/>
                    </w:rPr>
                    <w:t>1 июля 2016 г.</w:t>
                  </w:r>
                </w:p>
                <w:p w:rsidR="00595F8A" w:rsidRPr="0091045A" w:rsidRDefault="00595F8A" w:rsidP="004F5F4B">
                  <w:pPr>
                    <w:jc w:val="center"/>
                    <w:rPr>
                      <w:rFonts w:ascii="Arial Black" w:hAnsi="Arial Black" w:cs="Arial"/>
                      <w:i/>
                      <w:sz w:val="56"/>
                      <w:szCs w:val="56"/>
                    </w:rPr>
                  </w:pPr>
                </w:p>
                <w:p w:rsidR="00595F8A" w:rsidRPr="00A232DA" w:rsidRDefault="00595F8A"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EC05DD" w:rsidP="004F5F4B">
      <w:pPr>
        <w:jc w:val="center"/>
        <w:rPr>
          <w:sz w:val="40"/>
          <w:szCs w:val="40"/>
        </w:rPr>
      </w:pPr>
      <w:r w:rsidRPr="00EC05DD">
        <w:rPr>
          <w:noProof/>
          <w:sz w:val="22"/>
        </w:rPr>
        <w:pict>
          <v:rect id="_x0000_s1027" style="position:absolute;left:0;text-align:left;margin-left:567pt;margin-top:1.45pt;width:108pt;height:95.25pt;z-index:251661312">
            <v:textbox style="mso-next-textbox:#_x0000_s1027">
              <w:txbxContent>
                <w:p w:rsidR="00595F8A" w:rsidRPr="00A232DA" w:rsidRDefault="00595F8A" w:rsidP="004F5F4B">
                  <w:pPr>
                    <w:jc w:val="center"/>
                    <w:rPr>
                      <w:i/>
                      <w:sz w:val="44"/>
                      <w:szCs w:val="44"/>
                    </w:rPr>
                  </w:pPr>
                  <w:r w:rsidRPr="00A232DA">
                    <w:rPr>
                      <w:i/>
                      <w:sz w:val="44"/>
                      <w:szCs w:val="44"/>
                    </w:rPr>
                    <w:t>№ 12</w:t>
                  </w:r>
                </w:p>
                <w:p w:rsidR="00595F8A" w:rsidRPr="00A232DA" w:rsidRDefault="00595F8A"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EC05DD" w:rsidP="005F53EF">
      <w:pPr>
        <w:keepNext/>
        <w:jc w:val="center"/>
        <w:outlineLvl w:val="2"/>
        <w:rPr>
          <w:b/>
          <w:spacing w:val="30"/>
          <w:sz w:val="22"/>
          <w:szCs w:val="22"/>
        </w:rPr>
      </w:pPr>
      <w:r w:rsidRPr="00EC05DD">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595F8A" w:rsidRPr="00A232DA" w:rsidRDefault="00595F8A" w:rsidP="004F5F4B">
                  <w:pPr>
                    <w:spacing w:line="240" w:lineRule="exact"/>
                    <w:jc w:val="center"/>
                    <w:rPr>
                      <w:sz w:val="29"/>
                      <w:szCs w:val="29"/>
                    </w:rPr>
                  </w:pPr>
                </w:p>
                <w:p w:rsidR="00595F8A" w:rsidRDefault="00595F8A" w:rsidP="004F5F4B">
                  <w:pPr>
                    <w:spacing w:line="240" w:lineRule="exact"/>
                    <w:jc w:val="center"/>
                    <w:rPr>
                      <w:b/>
                      <w:sz w:val="29"/>
                      <w:szCs w:val="29"/>
                    </w:rPr>
                  </w:pPr>
                  <w:r>
                    <w:rPr>
                      <w:b/>
                      <w:sz w:val="29"/>
                      <w:szCs w:val="29"/>
                    </w:rPr>
                    <w:t>Печатное издание администрации</w:t>
                  </w:r>
                </w:p>
                <w:p w:rsidR="00595F8A" w:rsidRDefault="00595F8A"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595F8A" w:rsidRDefault="00595F8A" w:rsidP="002907AF">
                  <w:pPr>
                    <w:spacing w:before="120" w:line="240" w:lineRule="exact"/>
                    <w:jc w:val="center"/>
                    <w:rPr>
                      <w:b/>
                      <w:sz w:val="29"/>
                      <w:szCs w:val="29"/>
                    </w:rPr>
                  </w:pPr>
                  <w:r>
                    <w:rPr>
                      <w:b/>
                      <w:sz w:val="29"/>
                      <w:szCs w:val="29"/>
                    </w:rPr>
                    <w:t>(учреждено решением Думы МО «</w:t>
                  </w:r>
                  <w:proofErr w:type="spellStart"/>
                  <w:r>
                    <w:rPr>
                      <w:b/>
                      <w:sz w:val="29"/>
                      <w:szCs w:val="29"/>
                    </w:rPr>
                    <w:t>Новонукутское</w:t>
                  </w:r>
                  <w:proofErr w:type="spellEnd"/>
                  <w:r>
                    <w:rPr>
                      <w:b/>
                      <w:sz w:val="29"/>
                      <w:szCs w:val="29"/>
                    </w:rPr>
                    <w:t>»</w:t>
                  </w:r>
                </w:p>
                <w:p w:rsidR="00595F8A" w:rsidRDefault="00595F8A" w:rsidP="004F5F4B">
                  <w:pPr>
                    <w:spacing w:line="240" w:lineRule="exact"/>
                    <w:jc w:val="center"/>
                    <w:rPr>
                      <w:b/>
                      <w:sz w:val="29"/>
                      <w:szCs w:val="29"/>
                    </w:rPr>
                  </w:pPr>
                  <w:r>
                    <w:rPr>
                      <w:b/>
                      <w:sz w:val="29"/>
                      <w:szCs w:val="29"/>
                    </w:rPr>
                    <w:t xml:space="preserve"> от 29 апреля 2010г. №111)</w:t>
                  </w:r>
                </w:p>
                <w:p w:rsidR="00595F8A" w:rsidRDefault="00595F8A" w:rsidP="004F5F4B">
                  <w:pPr>
                    <w:spacing w:line="240" w:lineRule="exact"/>
                    <w:jc w:val="center"/>
                    <w:rPr>
                      <w:b/>
                      <w:sz w:val="29"/>
                      <w:szCs w:val="29"/>
                    </w:rPr>
                  </w:pPr>
                </w:p>
                <w:p w:rsidR="00595F8A" w:rsidRPr="0091045A" w:rsidRDefault="00595F8A"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595F8A" w:rsidRPr="00291B03" w:rsidRDefault="00595F8A" w:rsidP="00291B03">
      <w:pPr>
        <w:jc w:val="center"/>
        <w:rPr>
          <w:b/>
          <w:sz w:val="20"/>
          <w:szCs w:val="20"/>
        </w:rPr>
      </w:pPr>
    </w:p>
    <w:p w:rsidR="005E3C2F" w:rsidRPr="005E3C2F" w:rsidRDefault="005E3C2F" w:rsidP="005E3C2F">
      <w:pPr>
        <w:jc w:val="center"/>
        <w:rPr>
          <w:b/>
          <w:sz w:val="20"/>
          <w:szCs w:val="20"/>
        </w:rPr>
      </w:pPr>
      <w:r w:rsidRPr="005E3C2F">
        <w:rPr>
          <w:b/>
          <w:sz w:val="20"/>
          <w:szCs w:val="20"/>
        </w:rPr>
        <w:t>РЕШЕНИЕ</w:t>
      </w:r>
    </w:p>
    <w:p w:rsidR="005E3C2F" w:rsidRPr="005E3C2F" w:rsidRDefault="005E3C2F" w:rsidP="005E3C2F">
      <w:pPr>
        <w:jc w:val="both"/>
        <w:rPr>
          <w:sz w:val="20"/>
          <w:szCs w:val="20"/>
        </w:rPr>
      </w:pPr>
    </w:p>
    <w:p w:rsidR="005E3C2F" w:rsidRPr="005E3C2F" w:rsidRDefault="005E3C2F" w:rsidP="005E3C2F">
      <w:pPr>
        <w:jc w:val="both"/>
        <w:rPr>
          <w:sz w:val="20"/>
          <w:szCs w:val="20"/>
        </w:rPr>
      </w:pPr>
      <w:r w:rsidRPr="005E3C2F">
        <w:rPr>
          <w:sz w:val="20"/>
          <w:szCs w:val="20"/>
        </w:rPr>
        <w:t>от 24 июня  2016 года                                                          №  12</w:t>
      </w:r>
      <w:r w:rsidRPr="005E3C2F">
        <w:rPr>
          <w:sz w:val="20"/>
          <w:szCs w:val="20"/>
        </w:rPr>
        <w:tab/>
      </w:r>
      <w:r w:rsidRPr="005E3C2F">
        <w:rPr>
          <w:sz w:val="20"/>
          <w:szCs w:val="20"/>
        </w:rPr>
        <w:tab/>
      </w:r>
      <w:r w:rsidRPr="005E3C2F">
        <w:rPr>
          <w:sz w:val="20"/>
          <w:szCs w:val="20"/>
        </w:rPr>
        <w:tab/>
        <w:t xml:space="preserve">               </w:t>
      </w:r>
      <w:proofErr w:type="spellStart"/>
      <w:r w:rsidRPr="005E3C2F">
        <w:rPr>
          <w:sz w:val="20"/>
          <w:szCs w:val="20"/>
        </w:rPr>
        <w:t>п.Новонукутский</w:t>
      </w:r>
      <w:proofErr w:type="spellEnd"/>
    </w:p>
    <w:p w:rsidR="005E3C2F" w:rsidRPr="005E3C2F" w:rsidRDefault="005E3C2F" w:rsidP="005E3C2F">
      <w:pPr>
        <w:jc w:val="both"/>
        <w:rPr>
          <w:sz w:val="20"/>
          <w:szCs w:val="20"/>
        </w:rPr>
      </w:pPr>
    </w:p>
    <w:p w:rsidR="005E3C2F" w:rsidRPr="005E3C2F" w:rsidRDefault="005E3C2F" w:rsidP="005E3C2F">
      <w:pPr>
        <w:jc w:val="both"/>
        <w:rPr>
          <w:sz w:val="20"/>
          <w:szCs w:val="20"/>
        </w:rPr>
      </w:pPr>
      <w:r w:rsidRPr="005E3C2F">
        <w:rPr>
          <w:sz w:val="20"/>
          <w:szCs w:val="20"/>
        </w:rPr>
        <w:t>О внесении изменений в решение Думы</w:t>
      </w:r>
    </w:p>
    <w:p w:rsidR="005E3C2F" w:rsidRPr="005E3C2F" w:rsidRDefault="005E3C2F" w:rsidP="005E3C2F">
      <w:pPr>
        <w:jc w:val="both"/>
        <w:rPr>
          <w:sz w:val="20"/>
          <w:szCs w:val="20"/>
        </w:rPr>
      </w:pPr>
      <w:r w:rsidRPr="005E3C2F">
        <w:rPr>
          <w:sz w:val="20"/>
          <w:szCs w:val="20"/>
        </w:rPr>
        <w:t>МО «</w:t>
      </w:r>
      <w:proofErr w:type="spellStart"/>
      <w:r w:rsidRPr="005E3C2F">
        <w:rPr>
          <w:sz w:val="20"/>
          <w:szCs w:val="20"/>
        </w:rPr>
        <w:t>Новонукутское</w:t>
      </w:r>
      <w:proofErr w:type="spellEnd"/>
      <w:r w:rsidRPr="005E3C2F">
        <w:rPr>
          <w:sz w:val="20"/>
          <w:szCs w:val="20"/>
        </w:rPr>
        <w:t>» от 29.12.2015 № 37</w:t>
      </w:r>
    </w:p>
    <w:p w:rsidR="005E3C2F" w:rsidRPr="005E3C2F" w:rsidRDefault="005E3C2F" w:rsidP="005E3C2F">
      <w:pPr>
        <w:jc w:val="both"/>
        <w:rPr>
          <w:sz w:val="20"/>
          <w:szCs w:val="20"/>
        </w:rPr>
      </w:pPr>
    </w:p>
    <w:p w:rsidR="005E3C2F" w:rsidRPr="005E3C2F" w:rsidRDefault="005E3C2F" w:rsidP="005E3C2F">
      <w:pPr>
        <w:ind w:right="424"/>
        <w:jc w:val="both"/>
        <w:rPr>
          <w:sz w:val="20"/>
          <w:szCs w:val="20"/>
        </w:rPr>
      </w:pPr>
      <w:r w:rsidRPr="005E3C2F">
        <w:rPr>
          <w:sz w:val="20"/>
          <w:szCs w:val="20"/>
        </w:rPr>
        <w:t xml:space="preserve">  </w:t>
      </w:r>
      <w:r>
        <w:rPr>
          <w:sz w:val="20"/>
          <w:szCs w:val="20"/>
        </w:rPr>
        <w:t xml:space="preserve">            </w:t>
      </w:r>
      <w:r w:rsidRPr="005E3C2F">
        <w:rPr>
          <w:sz w:val="20"/>
          <w:szCs w:val="20"/>
        </w:rPr>
        <w:t>Руководствуясь бюджетным кодексом Российской Федерации, согласно Постановления Иркутской области от № 107-пп от 29 февраля 2016 года Дума</w:t>
      </w:r>
    </w:p>
    <w:p w:rsidR="005E3C2F" w:rsidRPr="005E3C2F" w:rsidRDefault="005E3C2F" w:rsidP="005E3C2F">
      <w:pPr>
        <w:ind w:left="567" w:right="424" w:hanging="567"/>
        <w:jc w:val="both"/>
        <w:rPr>
          <w:sz w:val="20"/>
          <w:szCs w:val="20"/>
        </w:rPr>
      </w:pPr>
      <w:r w:rsidRPr="005E3C2F">
        <w:rPr>
          <w:sz w:val="20"/>
          <w:szCs w:val="20"/>
        </w:rPr>
        <w:t xml:space="preserve">                                                           Решила:</w:t>
      </w:r>
    </w:p>
    <w:p w:rsidR="005E3C2F" w:rsidRPr="005E3C2F" w:rsidRDefault="005E3C2F" w:rsidP="005E3C2F">
      <w:pPr>
        <w:ind w:left="142" w:right="424"/>
        <w:jc w:val="both"/>
        <w:rPr>
          <w:sz w:val="20"/>
          <w:szCs w:val="20"/>
        </w:rPr>
      </w:pPr>
      <w:r w:rsidRPr="005E3C2F">
        <w:rPr>
          <w:sz w:val="20"/>
          <w:szCs w:val="20"/>
        </w:rPr>
        <w:t xml:space="preserve">  Внести в решение Думы МО «</w:t>
      </w:r>
      <w:proofErr w:type="spellStart"/>
      <w:r w:rsidRPr="005E3C2F">
        <w:rPr>
          <w:sz w:val="20"/>
          <w:szCs w:val="20"/>
        </w:rPr>
        <w:t>Новонукутское</w:t>
      </w:r>
      <w:proofErr w:type="spellEnd"/>
      <w:r w:rsidRPr="005E3C2F">
        <w:rPr>
          <w:sz w:val="20"/>
          <w:szCs w:val="20"/>
        </w:rPr>
        <w:t>» от 29 декабря 2015г. №37 «О бюджете муниципального образования «</w:t>
      </w:r>
      <w:proofErr w:type="spellStart"/>
      <w:r w:rsidRPr="005E3C2F">
        <w:rPr>
          <w:sz w:val="20"/>
          <w:szCs w:val="20"/>
        </w:rPr>
        <w:t>Новонукутское</w:t>
      </w:r>
      <w:proofErr w:type="spellEnd"/>
      <w:r w:rsidRPr="005E3C2F">
        <w:rPr>
          <w:sz w:val="20"/>
          <w:szCs w:val="20"/>
        </w:rPr>
        <w:t>» на 2016год» следующие изменения:</w:t>
      </w:r>
    </w:p>
    <w:p w:rsidR="005E3C2F" w:rsidRPr="005E3C2F" w:rsidRDefault="005E3C2F" w:rsidP="005E3C2F">
      <w:pPr>
        <w:numPr>
          <w:ilvl w:val="0"/>
          <w:numId w:val="59"/>
        </w:numPr>
        <w:ind w:right="424"/>
        <w:jc w:val="both"/>
        <w:rPr>
          <w:sz w:val="20"/>
          <w:szCs w:val="20"/>
        </w:rPr>
      </w:pPr>
      <w:r w:rsidRPr="005E3C2F">
        <w:rPr>
          <w:sz w:val="20"/>
          <w:szCs w:val="20"/>
        </w:rPr>
        <w:t>в статье 1 :</w:t>
      </w:r>
    </w:p>
    <w:p w:rsidR="005E3C2F" w:rsidRPr="005E3C2F" w:rsidRDefault="005E3C2F" w:rsidP="005E3C2F">
      <w:pPr>
        <w:ind w:left="1080" w:right="424"/>
        <w:jc w:val="both"/>
        <w:rPr>
          <w:sz w:val="20"/>
          <w:szCs w:val="20"/>
        </w:rPr>
      </w:pPr>
      <w:r w:rsidRPr="005E3C2F">
        <w:rPr>
          <w:sz w:val="20"/>
          <w:szCs w:val="20"/>
        </w:rPr>
        <w:t>а) в абзаце втором цифры 12196» заменить цифрами «61276»; цифры «788,3» заменить цифрами «49630»;</w:t>
      </w:r>
    </w:p>
    <w:p w:rsidR="005E3C2F" w:rsidRPr="005E3C2F" w:rsidRDefault="005E3C2F" w:rsidP="005E3C2F">
      <w:pPr>
        <w:ind w:left="1080" w:right="424"/>
        <w:jc w:val="both"/>
        <w:rPr>
          <w:sz w:val="20"/>
          <w:szCs w:val="20"/>
        </w:rPr>
      </w:pPr>
      <w:r w:rsidRPr="005E3C2F">
        <w:rPr>
          <w:sz w:val="20"/>
          <w:szCs w:val="20"/>
        </w:rPr>
        <w:t>б) в абзаце третьем цифры «56634»,0» заменить цифрами «105557»;</w:t>
      </w:r>
    </w:p>
    <w:p w:rsidR="005E3C2F" w:rsidRPr="005E3C2F" w:rsidRDefault="005E3C2F" w:rsidP="005E3C2F">
      <w:pPr>
        <w:ind w:left="1080" w:right="424"/>
        <w:jc w:val="both"/>
        <w:rPr>
          <w:sz w:val="20"/>
          <w:szCs w:val="20"/>
        </w:rPr>
      </w:pPr>
      <w:r w:rsidRPr="005E3C2F">
        <w:rPr>
          <w:sz w:val="20"/>
          <w:szCs w:val="20"/>
        </w:rPr>
        <w:t>в) в абзаце четвертом цифры  «44438» заменить цифрами «44281».</w:t>
      </w:r>
    </w:p>
    <w:p w:rsidR="005E3C2F" w:rsidRPr="005E3C2F" w:rsidRDefault="005E3C2F" w:rsidP="005E3C2F">
      <w:pPr>
        <w:ind w:right="424"/>
        <w:jc w:val="both"/>
        <w:rPr>
          <w:sz w:val="20"/>
          <w:szCs w:val="20"/>
        </w:rPr>
      </w:pPr>
      <w:r w:rsidRPr="005E3C2F">
        <w:rPr>
          <w:sz w:val="20"/>
          <w:szCs w:val="20"/>
        </w:rPr>
        <w:t xml:space="preserve">      2.Внести изменения в приложение № 4; 5; 6; 8.</w:t>
      </w:r>
    </w:p>
    <w:p w:rsidR="005E3C2F" w:rsidRPr="005E3C2F" w:rsidRDefault="005E3C2F" w:rsidP="005E3C2F">
      <w:pPr>
        <w:ind w:right="424"/>
        <w:jc w:val="both"/>
        <w:rPr>
          <w:sz w:val="20"/>
          <w:szCs w:val="20"/>
        </w:rPr>
      </w:pPr>
      <w:r w:rsidRPr="005E3C2F">
        <w:rPr>
          <w:sz w:val="20"/>
          <w:szCs w:val="20"/>
        </w:rPr>
        <w:t xml:space="preserve">      3.Контроль за исполнением данного решения возложить на начальника финансового отдела МО </w:t>
      </w:r>
    </w:p>
    <w:p w:rsidR="005E3C2F" w:rsidRPr="005E3C2F" w:rsidRDefault="005E3C2F" w:rsidP="005E3C2F">
      <w:pPr>
        <w:ind w:right="424"/>
        <w:jc w:val="both"/>
        <w:rPr>
          <w:sz w:val="20"/>
          <w:szCs w:val="20"/>
        </w:rPr>
      </w:pPr>
      <w:r w:rsidRPr="005E3C2F">
        <w:rPr>
          <w:sz w:val="20"/>
          <w:szCs w:val="20"/>
        </w:rPr>
        <w:t xml:space="preserve">     «</w:t>
      </w:r>
      <w:proofErr w:type="spellStart"/>
      <w:r w:rsidRPr="005E3C2F">
        <w:rPr>
          <w:sz w:val="20"/>
          <w:szCs w:val="20"/>
        </w:rPr>
        <w:t>Новонукутское</w:t>
      </w:r>
      <w:proofErr w:type="spellEnd"/>
      <w:r w:rsidRPr="005E3C2F">
        <w:rPr>
          <w:sz w:val="20"/>
          <w:szCs w:val="20"/>
        </w:rPr>
        <w:t>» М.П.Абрамову</w:t>
      </w:r>
    </w:p>
    <w:p w:rsidR="005E3C2F" w:rsidRPr="005E3C2F" w:rsidRDefault="005E3C2F" w:rsidP="005E3C2F">
      <w:pPr>
        <w:ind w:right="424"/>
        <w:jc w:val="both"/>
        <w:rPr>
          <w:sz w:val="20"/>
          <w:szCs w:val="20"/>
        </w:rPr>
      </w:pPr>
    </w:p>
    <w:p w:rsidR="005E3C2F" w:rsidRPr="005E3C2F" w:rsidRDefault="005E3C2F" w:rsidP="005E3C2F">
      <w:pPr>
        <w:ind w:right="424"/>
        <w:jc w:val="both"/>
        <w:rPr>
          <w:sz w:val="20"/>
          <w:szCs w:val="20"/>
        </w:rPr>
      </w:pPr>
      <w:r w:rsidRPr="005E3C2F">
        <w:rPr>
          <w:sz w:val="20"/>
          <w:szCs w:val="20"/>
        </w:rPr>
        <w:t>Председатель Думы муниципального</w:t>
      </w:r>
    </w:p>
    <w:p w:rsidR="005E3C2F" w:rsidRPr="005E3C2F" w:rsidRDefault="005E3C2F" w:rsidP="005E3C2F">
      <w:pPr>
        <w:ind w:right="424"/>
        <w:jc w:val="both"/>
        <w:rPr>
          <w:sz w:val="20"/>
          <w:szCs w:val="20"/>
        </w:rPr>
      </w:pPr>
      <w:r w:rsidRPr="005E3C2F">
        <w:rPr>
          <w:sz w:val="20"/>
          <w:szCs w:val="20"/>
        </w:rPr>
        <w:t xml:space="preserve"> Образования «</w:t>
      </w:r>
      <w:proofErr w:type="spellStart"/>
      <w:r w:rsidRPr="005E3C2F">
        <w:rPr>
          <w:sz w:val="20"/>
          <w:szCs w:val="20"/>
        </w:rPr>
        <w:t>Новонукутское</w:t>
      </w:r>
      <w:proofErr w:type="spellEnd"/>
      <w:r w:rsidRPr="005E3C2F">
        <w:rPr>
          <w:sz w:val="20"/>
          <w:szCs w:val="20"/>
        </w:rPr>
        <w:t>»</w:t>
      </w:r>
    </w:p>
    <w:p w:rsidR="005E3C2F" w:rsidRPr="005E3C2F" w:rsidRDefault="005E3C2F" w:rsidP="005E3C2F">
      <w:pPr>
        <w:ind w:right="424"/>
        <w:jc w:val="both"/>
        <w:rPr>
          <w:sz w:val="20"/>
          <w:szCs w:val="20"/>
        </w:rPr>
      </w:pPr>
      <w:r w:rsidRPr="005E3C2F">
        <w:rPr>
          <w:sz w:val="20"/>
          <w:szCs w:val="20"/>
        </w:rPr>
        <w:t xml:space="preserve"> Глава администрации МО «</w:t>
      </w:r>
      <w:proofErr w:type="spellStart"/>
      <w:r w:rsidRPr="005E3C2F">
        <w:rPr>
          <w:sz w:val="20"/>
          <w:szCs w:val="20"/>
        </w:rPr>
        <w:t>Новонукутское</w:t>
      </w:r>
      <w:proofErr w:type="spellEnd"/>
      <w:r w:rsidRPr="005E3C2F">
        <w:rPr>
          <w:sz w:val="20"/>
          <w:szCs w:val="20"/>
        </w:rPr>
        <w:t xml:space="preserve">»                                   </w:t>
      </w:r>
      <w:proofErr w:type="spellStart"/>
      <w:r w:rsidRPr="005E3C2F">
        <w:rPr>
          <w:sz w:val="20"/>
          <w:szCs w:val="20"/>
        </w:rPr>
        <w:t>О.Н.Кархова</w:t>
      </w:r>
      <w:proofErr w:type="spellEnd"/>
    </w:p>
    <w:p w:rsidR="00595F8A" w:rsidRPr="00291B03" w:rsidRDefault="00595F8A" w:rsidP="00291B03">
      <w:pPr>
        <w:jc w:val="center"/>
        <w:outlineLvl w:val="0"/>
        <w:rPr>
          <w:b/>
          <w:sz w:val="20"/>
          <w:szCs w:val="20"/>
        </w:rPr>
      </w:pPr>
      <w:r w:rsidRPr="00291B03">
        <w:rPr>
          <w:b/>
          <w:sz w:val="20"/>
          <w:szCs w:val="20"/>
        </w:rPr>
        <w:lastRenderedPageBreak/>
        <w:t>РЕШЕНИЕ</w:t>
      </w:r>
    </w:p>
    <w:p w:rsidR="00595F8A" w:rsidRPr="00291B03" w:rsidRDefault="00595F8A" w:rsidP="00291B03">
      <w:pPr>
        <w:jc w:val="center"/>
        <w:outlineLvl w:val="0"/>
        <w:rPr>
          <w:b/>
          <w:sz w:val="20"/>
          <w:szCs w:val="20"/>
        </w:rPr>
      </w:pPr>
    </w:p>
    <w:p w:rsidR="00595F8A" w:rsidRPr="00291B03" w:rsidRDefault="00291B03" w:rsidP="00291B03">
      <w:pPr>
        <w:jc w:val="center"/>
        <w:outlineLvl w:val="0"/>
        <w:rPr>
          <w:sz w:val="20"/>
          <w:szCs w:val="20"/>
        </w:rPr>
      </w:pPr>
      <w:r w:rsidRPr="00291B03">
        <w:rPr>
          <w:sz w:val="20"/>
          <w:szCs w:val="20"/>
        </w:rPr>
        <w:t xml:space="preserve"> </w:t>
      </w:r>
      <w:r w:rsidR="00595F8A" w:rsidRPr="00291B03">
        <w:rPr>
          <w:sz w:val="20"/>
          <w:szCs w:val="20"/>
        </w:rPr>
        <w:t xml:space="preserve">«24» июня 2016 г.                                       №14                                  п.  </w:t>
      </w:r>
      <w:proofErr w:type="spellStart"/>
      <w:r w:rsidR="00595F8A" w:rsidRPr="00291B03">
        <w:rPr>
          <w:sz w:val="20"/>
          <w:szCs w:val="20"/>
        </w:rPr>
        <w:t>Новонукутский</w:t>
      </w:r>
      <w:proofErr w:type="spellEnd"/>
    </w:p>
    <w:p w:rsidR="00595F8A" w:rsidRPr="00291B03" w:rsidRDefault="00595F8A" w:rsidP="00291B03">
      <w:pPr>
        <w:rPr>
          <w:sz w:val="20"/>
          <w:szCs w:val="20"/>
        </w:rPr>
      </w:pPr>
    </w:p>
    <w:p w:rsidR="00595F8A" w:rsidRPr="00291B03" w:rsidRDefault="00595F8A" w:rsidP="00291B03">
      <w:pPr>
        <w:keepNext/>
        <w:ind w:firstLine="360"/>
        <w:jc w:val="center"/>
        <w:outlineLvl w:val="0"/>
        <w:rPr>
          <w:b/>
          <w:sz w:val="20"/>
          <w:szCs w:val="20"/>
        </w:rPr>
      </w:pPr>
      <w:r w:rsidRPr="00291B03">
        <w:rPr>
          <w:b/>
          <w:sz w:val="20"/>
          <w:szCs w:val="20"/>
        </w:rPr>
        <w:t>О порядке назначения и проведения опроса граждан в муниципальном образовании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keepNext/>
        <w:ind w:firstLine="360"/>
        <w:jc w:val="center"/>
        <w:outlineLvl w:val="0"/>
        <w:rPr>
          <w:b/>
          <w:sz w:val="20"/>
          <w:szCs w:val="20"/>
        </w:rPr>
      </w:pPr>
    </w:p>
    <w:p w:rsidR="00595F8A" w:rsidRPr="00291B03" w:rsidRDefault="00595F8A" w:rsidP="00291B03">
      <w:pPr>
        <w:ind w:firstLine="708"/>
        <w:jc w:val="both"/>
        <w:rPr>
          <w:sz w:val="20"/>
          <w:szCs w:val="20"/>
        </w:rPr>
      </w:pPr>
      <w:r w:rsidRPr="00291B03">
        <w:rPr>
          <w:sz w:val="20"/>
          <w:szCs w:val="20"/>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статьями 24, 44 Устава муниципального образования «</w:t>
      </w:r>
      <w:proofErr w:type="spellStart"/>
      <w:r w:rsidRPr="00291B03">
        <w:rPr>
          <w:sz w:val="20"/>
          <w:szCs w:val="20"/>
        </w:rPr>
        <w:t>Новонукутское</w:t>
      </w:r>
      <w:proofErr w:type="spellEnd"/>
      <w:r w:rsidRPr="00291B03">
        <w:rPr>
          <w:sz w:val="20"/>
          <w:szCs w:val="20"/>
        </w:rPr>
        <w:t>», Дума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center"/>
        <w:rPr>
          <w:b/>
          <w:sz w:val="20"/>
          <w:szCs w:val="20"/>
        </w:rPr>
      </w:pPr>
      <w:r w:rsidRPr="00291B03">
        <w:rPr>
          <w:b/>
          <w:sz w:val="20"/>
          <w:szCs w:val="20"/>
        </w:rPr>
        <w:t>решила:</w:t>
      </w:r>
    </w:p>
    <w:p w:rsidR="00595F8A" w:rsidRPr="00291B03" w:rsidRDefault="00595F8A" w:rsidP="00291B03">
      <w:pPr>
        <w:ind w:firstLine="708"/>
        <w:jc w:val="both"/>
        <w:rPr>
          <w:sz w:val="20"/>
          <w:szCs w:val="20"/>
        </w:rPr>
      </w:pPr>
      <w:r w:rsidRPr="00291B03">
        <w:rPr>
          <w:sz w:val="20"/>
          <w:szCs w:val="20"/>
        </w:rPr>
        <w:t>1. Утвердить П</w:t>
      </w:r>
      <w:r w:rsidRPr="00291B03">
        <w:rPr>
          <w:bCs/>
          <w:sz w:val="20"/>
          <w:szCs w:val="20"/>
        </w:rPr>
        <w:t xml:space="preserve">орядок назначения и проведения опроса граждан </w:t>
      </w:r>
      <w:r w:rsidRPr="00291B03">
        <w:rPr>
          <w:sz w:val="20"/>
          <w:szCs w:val="20"/>
        </w:rPr>
        <w:t>в муниципальном образования  «</w:t>
      </w:r>
      <w:proofErr w:type="spellStart"/>
      <w:r w:rsidRPr="00291B03">
        <w:rPr>
          <w:sz w:val="20"/>
          <w:szCs w:val="20"/>
        </w:rPr>
        <w:t>Новонукутское</w:t>
      </w:r>
      <w:proofErr w:type="spellEnd"/>
      <w:r w:rsidRPr="00291B03">
        <w:rPr>
          <w:sz w:val="20"/>
          <w:szCs w:val="20"/>
        </w:rPr>
        <w:t>» согласно приложению.</w:t>
      </w:r>
    </w:p>
    <w:p w:rsidR="00595F8A" w:rsidRPr="00291B03" w:rsidRDefault="00595F8A" w:rsidP="00291B03">
      <w:pPr>
        <w:ind w:firstLine="708"/>
        <w:jc w:val="both"/>
        <w:rPr>
          <w:sz w:val="20"/>
          <w:szCs w:val="20"/>
        </w:rPr>
      </w:pPr>
      <w:r w:rsidRPr="00291B03">
        <w:rPr>
          <w:sz w:val="20"/>
          <w:szCs w:val="20"/>
        </w:rPr>
        <w:t>2. Настоящее решение вступает в силу со дня его официального опубликования.</w:t>
      </w:r>
    </w:p>
    <w:p w:rsidR="00595F8A" w:rsidRPr="00291B03" w:rsidRDefault="00595F8A" w:rsidP="00291B03">
      <w:pPr>
        <w:pStyle w:val="ConsNormal"/>
        <w:ind w:firstLine="709"/>
        <w:jc w:val="both"/>
        <w:rPr>
          <w:rFonts w:ascii="Times New Roman" w:hAnsi="Times New Roman"/>
        </w:rPr>
      </w:pPr>
      <w:r w:rsidRPr="00291B03">
        <w:rPr>
          <w:rFonts w:ascii="Times New Roman" w:hAnsi="Times New Roman"/>
        </w:rPr>
        <w:t>3.  Настоящее решение опубликовать в печатном издании «</w:t>
      </w:r>
      <w:proofErr w:type="spellStart"/>
      <w:r w:rsidRPr="00291B03">
        <w:rPr>
          <w:rFonts w:ascii="Times New Roman" w:hAnsi="Times New Roman"/>
        </w:rPr>
        <w:t>Новонукутский</w:t>
      </w:r>
      <w:proofErr w:type="spellEnd"/>
      <w:r w:rsidRPr="00291B03">
        <w:rPr>
          <w:rFonts w:ascii="Times New Roman" w:hAnsi="Times New Roman"/>
        </w:rPr>
        <w:t xml:space="preserve"> вестник» и разместить на официальном сайте Администрации муниципального образования «</w:t>
      </w:r>
      <w:proofErr w:type="spellStart"/>
      <w:r w:rsidRPr="00291B03">
        <w:rPr>
          <w:rFonts w:ascii="Times New Roman" w:hAnsi="Times New Roman"/>
        </w:rPr>
        <w:t>Новонукутское</w:t>
      </w:r>
      <w:proofErr w:type="spellEnd"/>
      <w:r w:rsidRPr="00291B03">
        <w:rPr>
          <w:rFonts w:ascii="Times New Roman" w:hAnsi="Times New Roman"/>
        </w:rPr>
        <w:t>».</w:t>
      </w:r>
    </w:p>
    <w:p w:rsidR="00595F8A" w:rsidRPr="00291B03" w:rsidRDefault="00595F8A" w:rsidP="00291B03">
      <w:pPr>
        <w:pStyle w:val="ConsNormal"/>
        <w:ind w:firstLine="709"/>
        <w:jc w:val="both"/>
        <w:rPr>
          <w:rFonts w:ascii="Times New Roman" w:hAnsi="Times New Roman"/>
        </w:rPr>
      </w:pPr>
    </w:p>
    <w:p w:rsidR="00595F8A" w:rsidRPr="00291B03" w:rsidRDefault="00595F8A" w:rsidP="00291B03">
      <w:pPr>
        <w:jc w:val="both"/>
        <w:outlineLvl w:val="0"/>
        <w:rPr>
          <w:sz w:val="20"/>
          <w:szCs w:val="20"/>
        </w:rPr>
      </w:pPr>
      <w:r w:rsidRPr="00291B03">
        <w:rPr>
          <w:sz w:val="20"/>
          <w:szCs w:val="20"/>
        </w:rPr>
        <w:t xml:space="preserve">Председатель Думы муниципального </w:t>
      </w:r>
    </w:p>
    <w:p w:rsidR="00595F8A" w:rsidRPr="00291B03" w:rsidRDefault="00595F8A" w:rsidP="00291B03">
      <w:pPr>
        <w:jc w:val="both"/>
        <w:outlineLvl w:val="0"/>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both"/>
        <w:outlineLvl w:val="0"/>
        <w:rPr>
          <w:sz w:val="20"/>
          <w:szCs w:val="20"/>
        </w:rPr>
      </w:pPr>
      <w:r w:rsidRPr="00291B03">
        <w:rPr>
          <w:sz w:val="20"/>
          <w:szCs w:val="20"/>
        </w:rPr>
        <w:t xml:space="preserve">глава муниципального </w:t>
      </w:r>
    </w:p>
    <w:p w:rsidR="00595F8A" w:rsidRPr="00291B03" w:rsidRDefault="00595F8A" w:rsidP="00291B03">
      <w:pPr>
        <w:jc w:val="both"/>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jc w:val="center"/>
        <w:rPr>
          <w:sz w:val="20"/>
          <w:szCs w:val="20"/>
        </w:rPr>
      </w:pPr>
    </w:p>
    <w:p w:rsidR="00595F8A" w:rsidRPr="00291B03" w:rsidRDefault="00595F8A" w:rsidP="00291B03">
      <w:pPr>
        <w:autoSpaceDE w:val="0"/>
        <w:autoSpaceDN w:val="0"/>
        <w:adjustRightInd w:val="0"/>
        <w:ind w:left="5103"/>
        <w:jc w:val="right"/>
        <w:outlineLvl w:val="0"/>
        <w:rPr>
          <w:b/>
          <w:bCs/>
          <w:sz w:val="20"/>
          <w:szCs w:val="20"/>
        </w:rPr>
      </w:pPr>
      <w:r w:rsidRPr="00291B03">
        <w:rPr>
          <w:b/>
          <w:bCs/>
          <w:sz w:val="20"/>
          <w:szCs w:val="20"/>
        </w:rPr>
        <w:t>ПРИЛОЖЕНИЕ</w:t>
      </w:r>
    </w:p>
    <w:p w:rsidR="00595F8A" w:rsidRPr="00291B03" w:rsidRDefault="00595F8A" w:rsidP="00291B03">
      <w:pPr>
        <w:ind w:left="5103"/>
        <w:jc w:val="right"/>
        <w:rPr>
          <w:b/>
          <w:sz w:val="20"/>
          <w:szCs w:val="20"/>
        </w:rPr>
      </w:pPr>
      <w:r w:rsidRPr="00291B03">
        <w:rPr>
          <w:b/>
          <w:sz w:val="20"/>
          <w:szCs w:val="20"/>
        </w:rPr>
        <w:t xml:space="preserve">к решению Думы МО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ind w:left="5103"/>
        <w:jc w:val="right"/>
        <w:rPr>
          <w:b/>
          <w:sz w:val="20"/>
          <w:szCs w:val="20"/>
        </w:rPr>
      </w:pPr>
      <w:r w:rsidRPr="00291B03">
        <w:rPr>
          <w:b/>
          <w:sz w:val="20"/>
          <w:szCs w:val="20"/>
        </w:rPr>
        <w:t>от «24» июня 2016 года №14</w:t>
      </w:r>
    </w:p>
    <w:p w:rsidR="00595F8A" w:rsidRPr="00291B03" w:rsidRDefault="00595F8A" w:rsidP="00291B03">
      <w:pPr>
        <w:keepNext/>
        <w:ind w:firstLine="360"/>
        <w:jc w:val="center"/>
        <w:outlineLvl w:val="0"/>
        <w:rPr>
          <w:b/>
          <w:sz w:val="20"/>
          <w:szCs w:val="20"/>
        </w:rPr>
      </w:pPr>
      <w:r w:rsidRPr="00291B03">
        <w:rPr>
          <w:b/>
          <w:sz w:val="20"/>
          <w:szCs w:val="20"/>
        </w:rPr>
        <w:t>ПОЛОЖЕНИЕ</w:t>
      </w:r>
    </w:p>
    <w:p w:rsidR="00595F8A" w:rsidRPr="00291B03" w:rsidRDefault="00595F8A" w:rsidP="00291B03">
      <w:pPr>
        <w:keepNext/>
        <w:ind w:firstLine="360"/>
        <w:jc w:val="center"/>
        <w:outlineLvl w:val="0"/>
        <w:rPr>
          <w:b/>
          <w:sz w:val="20"/>
          <w:szCs w:val="20"/>
        </w:rPr>
      </w:pPr>
      <w:r w:rsidRPr="00291B03">
        <w:rPr>
          <w:b/>
          <w:sz w:val="20"/>
          <w:szCs w:val="20"/>
        </w:rPr>
        <w:t xml:space="preserve">о порядке назначения и проведения опроса граждан </w:t>
      </w:r>
    </w:p>
    <w:p w:rsidR="00595F8A" w:rsidRPr="00291B03" w:rsidRDefault="00595F8A" w:rsidP="00291B03">
      <w:pPr>
        <w:keepNext/>
        <w:ind w:firstLine="360"/>
        <w:jc w:val="center"/>
        <w:outlineLvl w:val="0"/>
        <w:rPr>
          <w:b/>
          <w:sz w:val="20"/>
          <w:szCs w:val="20"/>
        </w:rPr>
      </w:pPr>
      <w:r w:rsidRPr="00291B03">
        <w:rPr>
          <w:b/>
          <w:sz w:val="20"/>
          <w:szCs w:val="20"/>
        </w:rPr>
        <w:t>в муниципальном образовании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shd w:val="clear" w:color="auto" w:fill="FFFFFF"/>
        <w:tabs>
          <w:tab w:val="left" w:pos="57"/>
        </w:tabs>
        <w:ind w:firstLine="567"/>
        <w:jc w:val="both"/>
        <w:rPr>
          <w:sz w:val="20"/>
          <w:szCs w:val="20"/>
        </w:rPr>
      </w:pPr>
      <w:r w:rsidRPr="00291B03">
        <w:rPr>
          <w:spacing w:val="2"/>
          <w:sz w:val="20"/>
          <w:szCs w:val="20"/>
        </w:rPr>
        <w:t xml:space="preserve">Настоящее Положение разработано в соответствии с </w:t>
      </w:r>
      <w:r w:rsidRPr="00291B03">
        <w:rPr>
          <w:sz w:val="20"/>
          <w:szCs w:val="20"/>
        </w:rPr>
        <w:t xml:space="preserve">Конституцией Российской Федерации, </w:t>
      </w:r>
      <w:r w:rsidRPr="00291B03">
        <w:rPr>
          <w:spacing w:val="1"/>
          <w:sz w:val="20"/>
          <w:szCs w:val="20"/>
        </w:rPr>
        <w:t xml:space="preserve">Федеральным законом </w:t>
      </w:r>
      <w:r w:rsidRPr="00291B03">
        <w:rPr>
          <w:sz w:val="20"/>
          <w:szCs w:val="20"/>
        </w:rPr>
        <w:t xml:space="preserve">от 6 октября 2003 года № 131-ФЗ </w:t>
      </w:r>
      <w:r w:rsidRPr="00291B03">
        <w:rPr>
          <w:spacing w:val="1"/>
          <w:sz w:val="20"/>
          <w:szCs w:val="20"/>
        </w:rPr>
        <w:t xml:space="preserve">“Об </w:t>
      </w:r>
      <w:r w:rsidRPr="00291B03">
        <w:rPr>
          <w:spacing w:val="7"/>
          <w:sz w:val="20"/>
          <w:szCs w:val="20"/>
        </w:rPr>
        <w:t>общих принципах организации местного самоуправления в Российской Федерации”, Уставом муниципального образования «</w:t>
      </w:r>
      <w:proofErr w:type="spellStart"/>
      <w:r w:rsidRPr="00291B03">
        <w:rPr>
          <w:spacing w:val="7"/>
          <w:sz w:val="20"/>
          <w:szCs w:val="20"/>
        </w:rPr>
        <w:t>Новонукутское</w:t>
      </w:r>
      <w:proofErr w:type="spellEnd"/>
      <w:r w:rsidRPr="00291B03">
        <w:rPr>
          <w:spacing w:val="7"/>
          <w:sz w:val="20"/>
          <w:szCs w:val="20"/>
        </w:rPr>
        <w:t xml:space="preserve">» и направлено на реализацию прав </w:t>
      </w:r>
      <w:r w:rsidRPr="00291B03">
        <w:rPr>
          <w:spacing w:val="8"/>
          <w:sz w:val="20"/>
          <w:szCs w:val="20"/>
        </w:rPr>
        <w:t>населения муниципального образования «</w:t>
      </w:r>
      <w:proofErr w:type="spellStart"/>
      <w:r w:rsidRPr="00291B03">
        <w:rPr>
          <w:spacing w:val="8"/>
          <w:sz w:val="20"/>
          <w:szCs w:val="20"/>
        </w:rPr>
        <w:t>Новонукутское</w:t>
      </w:r>
      <w:proofErr w:type="spellEnd"/>
      <w:r w:rsidRPr="00291B03">
        <w:rPr>
          <w:spacing w:val="8"/>
          <w:sz w:val="20"/>
          <w:szCs w:val="20"/>
        </w:rPr>
        <w:t xml:space="preserve">» на осуществление </w:t>
      </w:r>
      <w:r w:rsidRPr="00291B03">
        <w:rPr>
          <w:sz w:val="20"/>
          <w:szCs w:val="20"/>
        </w:rPr>
        <w:t xml:space="preserve">местного самоуправления посредством участия в опросе граждан, </w:t>
      </w:r>
      <w:r w:rsidRPr="00291B03">
        <w:rPr>
          <w:spacing w:val="1"/>
          <w:sz w:val="20"/>
          <w:szCs w:val="20"/>
        </w:rPr>
        <w:t xml:space="preserve">определяет порядок организации и проведения опроса граждан на </w:t>
      </w:r>
      <w:r w:rsidRPr="00291B03">
        <w:rPr>
          <w:spacing w:val="-1"/>
          <w:sz w:val="20"/>
          <w:szCs w:val="20"/>
        </w:rPr>
        <w:t>территории муниципального образования «</w:t>
      </w:r>
      <w:proofErr w:type="spellStart"/>
      <w:r w:rsidRPr="00291B03">
        <w:rPr>
          <w:spacing w:val="-1"/>
          <w:sz w:val="20"/>
          <w:szCs w:val="20"/>
        </w:rPr>
        <w:t>Новонукутское</w:t>
      </w:r>
      <w:proofErr w:type="spellEnd"/>
      <w:r w:rsidRPr="00291B03">
        <w:rPr>
          <w:spacing w:val="-1"/>
          <w:sz w:val="20"/>
          <w:szCs w:val="20"/>
        </w:rPr>
        <w:t xml:space="preserve">» </w:t>
      </w:r>
      <w:proofErr w:type="spellStart"/>
      <w:r w:rsidRPr="00291B03">
        <w:rPr>
          <w:spacing w:val="-1"/>
          <w:sz w:val="20"/>
          <w:szCs w:val="20"/>
        </w:rPr>
        <w:t>Нукутского</w:t>
      </w:r>
      <w:proofErr w:type="spellEnd"/>
      <w:r w:rsidRPr="00291B03">
        <w:rPr>
          <w:spacing w:val="-1"/>
          <w:sz w:val="20"/>
          <w:szCs w:val="20"/>
        </w:rPr>
        <w:t xml:space="preserve"> района </w:t>
      </w:r>
      <w:r w:rsidRPr="00291B03">
        <w:rPr>
          <w:spacing w:val="1"/>
          <w:sz w:val="20"/>
          <w:szCs w:val="20"/>
        </w:rPr>
        <w:t>(далее по тексту – МО «</w:t>
      </w:r>
      <w:proofErr w:type="spellStart"/>
      <w:r w:rsidRPr="00291B03">
        <w:rPr>
          <w:spacing w:val="1"/>
          <w:sz w:val="20"/>
          <w:szCs w:val="20"/>
        </w:rPr>
        <w:t>Новонукутское</w:t>
      </w:r>
      <w:proofErr w:type="spellEnd"/>
      <w:r w:rsidRPr="00291B03">
        <w:rPr>
          <w:spacing w:val="1"/>
          <w:sz w:val="20"/>
          <w:szCs w:val="20"/>
        </w:rPr>
        <w:t>»).</w:t>
      </w:r>
    </w:p>
    <w:p w:rsidR="00595F8A" w:rsidRPr="00291B03" w:rsidRDefault="00595F8A" w:rsidP="00291B03">
      <w:pPr>
        <w:shd w:val="clear" w:color="auto" w:fill="FFFFFF"/>
        <w:tabs>
          <w:tab w:val="left" w:pos="57"/>
        </w:tabs>
        <w:jc w:val="center"/>
        <w:rPr>
          <w:b/>
          <w:bCs/>
          <w:spacing w:val="-1"/>
          <w:sz w:val="20"/>
          <w:szCs w:val="20"/>
        </w:rPr>
      </w:pPr>
      <w:r w:rsidRPr="00291B03">
        <w:rPr>
          <w:b/>
          <w:bCs/>
          <w:spacing w:val="-1"/>
          <w:sz w:val="20"/>
          <w:szCs w:val="20"/>
        </w:rPr>
        <w:t>1. Основные понятия</w:t>
      </w:r>
    </w:p>
    <w:p w:rsidR="00595F8A" w:rsidRPr="00291B03" w:rsidRDefault="00595F8A" w:rsidP="00291B03">
      <w:pPr>
        <w:shd w:val="clear" w:color="auto" w:fill="FFFFFF"/>
        <w:tabs>
          <w:tab w:val="left" w:pos="57"/>
        </w:tabs>
        <w:ind w:firstLine="357"/>
        <w:jc w:val="both"/>
        <w:rPr>
          <w:b/>
          <w:bCs/>
          <w:sz w:val="20"/>
          <w:szCs w:val="20"/>
        </w:rPr>
      </w:pPr>
      <w:r w:rsidRPr="00291B03">
        <w:rPr>
          <w:sz w:val="20"/>
          <w:szCs w:val="20"/>
        </w:rPr>
        <w:t xml:space="preserve">В настоящем Положении используются следующие основные понятия: </w:t>
      </w:r>
    </w:p>
    <w:p w:rsidR="00595F8A" w:rsidRPr="00291B03" w:rsidRDefault="00595F8A" w:rsidP="00291B03">
      <w:pPr>
        <w:shd w:val="clear" w:color="auto" w:fill="FFFFFF"/>
        <w:tabs>
          <w:tab w:val="left" w:pos="57"/>
        </w:tabs>
        <w:ind w:firstLine="357"/>
        <w:jc w:val="both"/>
        <w:rPr>
          <w:sz w:val="20"/>
          <w:szCs w:val="20"/>
        </w:rPr>
      </w:pPr>
      <w:r w:rsidRPr="00291B03">
        <w:rPr>
          <w:b/>
          <w:bCs/>
          <w:sz w:val="20"/>
          <w:szCs w:val="20"/>
        </w:rPr>
        <w:t xml:space="preserve">Опрос граждан </w:t>
      </w:r>
      <w:r w:rsidRPr="00291B03">
        <w:rPr>
          <w:sz w:val="20"/>
          <w:szCs w:val="20"/>
        </w:rPr>
        <w:t xml:space="preserve">- форма реализации прав населения муниципального </w:t>
      </w:r>
      <w:r w:rsidRPr="00291B03">
        <w:rPr>
          <w:spacing w:val="1"/>
          <w:sz w:val="20"/>
          <w:szCs w:val="20"/>
        </w:rPr>
        <w:t>образования на участие в осуществлении местного самоуправления</w:t>
      </w:r>
      <w:r w:rsidRPr="00291B03">
        <w:rPr>
          <w:spacing w:val="9"/>
          <w:sz w:val="20"/>
          <w:szCs w:val="20"/>
        </w:rPr>
        <w:t xml:space="preserve"> посредством проведения опроса для выявления мнения граждан и его учета при принятии решений органами и должностными лицами местного самоуправления, а также органами государственной власти.</w:t>
      </w:r>
    </w:p>
    <w:p w:rsidR="00595F8A" w:rsidRPr="00291B03" w:rsidRDefault="00595F8A" w:rsidP="00291B03">
      <w:pPr>
        <w:shd w:val="clear" w:color="auto" w:fill="FFFFFF"/>
        <w:tabs>
          <w:tab w:val="left" w:pos="57"/>
        </w:tabs>
        <w:ind w:firstLine="357"/>
        <w:jc w:val="both"/>
        <w:rPr>
          <w:bCs/>
          <w:spacing w:val="4"/>
          <w:sz w:val="20"/>
          <w:szCs w:val="20"/>
        </w:rPr>
      </w:pPr>
      <w:r w:rsidRPr="00291B03">
        <w:rPr>
          <w:b/>
          <w:bCs/>
          <w:spacing w:val="4"/>
          <w:sz w:val="20"/>
          <w:szCs w:val="20"/>
        </w:rPr>
        <w:t xml:space="preserve">Участники опроса – </w:t>
      </w:r>
      <w:r w:rsidRPr="00291B03">
        <w:rPr>
          <w:bCs/>
          <w:spacing w:val="4"/>
          <w:sz w:val="20"/>
          <w:szCs w:val="20"/>
        </w:rPr>
        <w:t>граждане, постоянно или преимущественно проживающие на территории МО «</w:t>
      </w:r>
      <w:proofErr w:type="spellStart"/>
      <w:r w:rsidRPr="00291B03">
        <w:rPr>
          <w:bCs/>
          <w:spacing w:val="4"/>
          <w:sz w:val="20"/>
          <w:szCs w:val="20"/>
        </w:rPr>
        <w:t>Новонукутское</w:t>
      </w:r>
      <w:proofErr w:type="spellEnd"/>
      <w:r w:rsidRPr="00291B03">
        <w:rPr>
          <w:bCs/>
          <w:spacing w:val="4"/>
          <w:sz w:val="20"/>
          <w:szCs w:val="20"/>
        </w:rPr>
        <w:t>», обладающие избирательным правом.</w:t>
      </w:r>
    </w:p>
    <w:p w:rsidR="00595F8A" w:rsidRPr="00291B03" w:rsidRDefault="00595F8A" w:rsidP="00291B03">
      <w:pPr>
        <w:shd w:val="clear" w:color="auto" w:fill="FFFFFF"/>
        <w:tabs>
          <w:tab w:val="left" w:pos="57"/>
        </w:tabs>
        <w:ind w:firstLine="357"/>
        <w:jc w:val="both"/>
        <w:rPr>
          <w:bCs/>
          <w:spacing w:val="4"/>
          <w:sz w:val="20"/>
          <w:szCs w:val="20"/>
        </w:rPr>
      </w:pPr>
      <w:r w:rsidRPr="00291B03">
        <w:rPr>
          <w:b/>
          <w:bCs/>
          <w:spacing w:val="4"/>
          <w:sz w:val="20"/>
          <w:szCs w:val="20"/>
        </w:rPr>
        <w:t xml:space="preserve">Опросный лист – </w:t>
      </w:r>
      <w:r w:rsidRPr="00291B03">
        <w:rPr>
          <w:bCs/>
          <w:spacing w:val="4"/>
          <w:sz w:val="20"/>
          <w:szCs w:val="20"/>
        </w:rPr>
        <w:t>документ установленного образца, содержащий точно воспроизведенный текст вынесенного на опрос вопрос (вопросы), варианты волеизъявления голосующего, разъяснение о порядке его заполнения, а при проведении поименного голосования – данные о голосующем.</w:t>
      </w:r>
    </w:p>
    <w:p w:rsidR="00595F8A" w:rsidRPr="00291B03" w:rsidRDefault="00595F8A" w:rsidP="00291B03">
      <w:pPr>
        <w:shd w:val="clear" w:color="auto" w:fill="FFFFFF"/>
        <w:tabs>
          <w:tab w:val="left" w:pos="57"/>
        </w:tabs>
        <w:ind w:firstLine="357"/>
        <w:jc w:val="both"/>
        <w:rPr>
          <w:sz w:val="20"/>
          <w:szCs w:val="20"/>
        </w:rPr>
      </w:pPr>
      <w:r w:rsidRPr="00291B03">
        <w:rPr>
          <w:b/>
          <w:bCs/>
          <w:spacing w:val="8"/>
          <w:sz w:val="20"/>
          <w:szCs w:val="20"/>
        </w:rPr>
        <w:t xml:space="preserve">Комиссия </w:t>
      </w:r>
      <w:r w:rsidRPr="00291B03">
        <w:rPr>
          <w:spacing w:val="8"/>
          <w:sz w:val="20"/>
          <w:szCs w:val="20"/>
        </w:rPr>
        <w:t xml:space="preserve">- коллегиальный орган, сформированный на паритетных </w:t>
      </w:r>
      <w:r w:rsidRPr="00291B03">
        <w:rPr>
          <w:spacing w:val="9"/>
          <w:sz w:val="20"/>
          <w:szCs w:val="20"/>
        </w:rPr>
        <w:t xml:space="preserve">началах из должностных лиц органов местного самоуправления и </w:t>
      </w:r>
      <w:r w:rsidRPr="00291B03">
        <w:rPr>
          <w:spacing w:val="8"/>
          <w:sz w:val="20"/>
          <w:szCs w:val="20"/>
        </w:rPr>
        <w:t xml:space="preserve">представителей общественности, осуществляющий организационные </w:t>
      </w:r>
      <w:r w:rsidRPr="00291B03">
        <w:rPr>
          <w:sz w:val="20"/>
          <w:szCs w:val="20"/>
        </w:rPr>
        <w:t>действия по подготовке и проведению опроса граждан.</w:t>
      </w:r>
    </w:p>
    <w:p w:rsidR="00595F8A" w:rsidRPr="00291B03" w:rsidRDefault="00595F8A" w:rsidP="00291B03">
      <w:pPr>
        <w:tabs>
          <w:tab w:val="left" w:pos="57"/>
        </w:tabs>
        <w:autoSpaceDE w:val="0"/>
        <w:autoSpaceDN w:val="0"/>
        <w:adjustRightInd w:val="0"/>
        <w:jc w:val="center"/>
        <w:rPr>
          <w:b/>
          <w:sz w:val="20"/>
          <w:szCs w:val="20"/>
        </w:rPr>
      </w:pPr>
      <w:r w:rsidRPr="00291B03">
        <w:rPr>
          <w:b/>
          <w:sz w:val="20"/>
          <w:szCs w:val="20"/>
        </w:rPr>
        <w:t>2. Инициатива и порядок назначения опроса граждан</w:t>
      </w:r>
    </w:p>
    <w:p w:rsidR="00595F8A" w:rsidRPr="00291B03" w:rsidRDefault="00595F8A" w:rsidP="00291B03">
      <w:pPr>
        <w:tabs>
          <w:tab w:val="left" w:pos="57"/>
        </w:tabs>
        <w:autoSpaceDE w:val="0"/>
        <w:autoSpaceDN w:val="0"/>
        <w:adjustRightInd w:val="0"/>
        <w:ind w:firstLine="357"/>
        <w:rPr>
          <w:sz w:val="20"/>
          <w:szCs w:val="20"/>
        </w:rPr>
      </w:pPr>
      <w:r w:rsidRPr="00291B03">
        <w:rPr>
          <w:sz w:val="20"/>
          <w:szCs w:val="20"/>
        </w:rPr>
        <w:t>Опрос граждан проводится по инициативе:</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1) Думы муниципального образования «</w:t>
      </w:r>
      <w:proofErr w:type="spellStart"/>
      <w:r w:rsidRPr="00291B03">
        <w:rPr>
          <w:sz w:val="20"/>
          <w:szCs w:val="20"/>
        </w:rPr>
        <w:t>Новонукутское</w:t>
      </w:r>
      <w:proofErr w:type="spellEnd"/>
      <w:r w:rsidRPr="00291B03">
        <w:rPr>
          <w:sz w:val="20"/>
          <w:szCs w:val="20"/>
        </w:rPr>
        <w:t>» (далее – Дума МО «</w:t>
      </w:r>
      <w:proofErr w:type="spellStart"/>
      <w:r w:rsidRPr="00291B03">
        <w:rPr>
          <w:sz w:val="20"/>
          <w:szCs w:val="20"/>
        </w:rPr>
        <w:t>Новонукутское</w:t>
      </w:r>
      <w:proofErr w:type="spellEnd"/>
      <w:r w:rsidRPr="00291B03">
        <w:rPr>
          <w:sz w:val="20"/>
          <w:szCs w:val="20"/>
        </w:rPr>
        <w:t>») и главы муниципального образования «</w:t>
      </w:r>
      <w:proofErr w:type="spellStart"/>
      <w:r w:rsidRPr="00291B03">
        <w:rPr>
          <w:sz w:val="20"/>
          <w:szCs w:val="20"/>
        </w:rPr>
        <w:t>Новонукутское</w:t>
      </w:r>
      <w:proofErr w:type="spellEnd"/>
      <w:r w:rsidRPr="00291B03">
        <w:rPr>
          <w:sz w:val="20"/>
          <w:szCs w:val="20"/>
        </w:rPr>
        <w:t>» (далее – глава МО «</w:t>
      </w:r>
      <w:proofErr w:type="spellStart"/>
      <w:r w:rsidRPr="00291B03">
        <w:rPr>
          <w:sz w:val="20"/>
          <w:szCs w:val="20"/>
        </w:rPr>
        <w:t>Новонукутское</w:t>
      </w:r>
      <w:proofErr w:type="spellEnd"/>
      <w:r w:rsidRPr="00291B03">
        <w:rPr>
          <w:sz w:val="20"/>
          <w:szCs w:val="20"/>
        </w:rPr>
        <w:t>») - по вопросам местного значения МО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органов государственной власти - для учета мнения граждан при принятии решений об изменении целевого назначения земель МО «</w:t>
      </w:r>
      <w:proofErr w:type="spellStart"/>
      <w:r w:rsidRPr="00291B03">
        <w:rPr>
          <w:sz w:val="20"/>
          <w:szCs w:val="20"/>
        </w:rPr>
        <w:t>Новонукутское</w:t>
      </w:r>
      <w:proofErr w:type="spellEnd"/>
      <w:r w:rsidRPr="00291B03">
        <w:rPr>
          <w:sz w:val="20"/>
          <w:szCs w:val="20"/>
        </w:rPr>
        <w:t>» для объектов регионального и межрегионального значения.</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2) Глава МО «</w:t>
      </w:r>
      <w:proofErr w:type="spellStart"/>
      <w:r w:rsidRPr="00291B03">
        <w:rPr>
          <w:sz w:val="20"/>
          <w:szCs w:val="20"/>
        </w:rPr>
        <w:t>Новонукутское</w:t>
      </w:r>
      <w:proofErr w:type="spellEnd"/>
      <w:r w:rsidRPr="00291B03">
        <w:rPr>
          <w:sz w:val="20"/>
          <w:szCs w:val="20"/>
        </w:rPr>
        <w:t>» либо руководители органов государственной власти обращаются в Думы МО «</w:t>
      </w:r>
      <w:proofErr w:type="spellStart"/>
      <w:r w:rsidRPr="00291B03">
        <w:rPr>
          <w:sz w:val="20"/>
          <w:szCs w:val="20"/>
        </w:rPr>
        <w:t>Новонукутское</w:t>
      </w:r>
      <w:proofErr w:type="spellEnd"/>
      <w:r w:rsidRPr="00291B03">
        <w:rPr>
          <w:sz w:val="20"/>
          <w:szCs w:val="20"/>
        </w:rPr>
        <w:t xml:space="preserve">» с указанием мотивов необходимости проведения опроса граждан. </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3) Содержание вопросов, выносимых на опрос граждан, не должно противоречить федеральному законодательству, законодательству Камчатского края и муниципальным правовым актам.</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lastRenderedPageBreak/>
        <w:t>4) Вопросы, выносимые на опрос граждан, должны быть сформулированы таким образом, чтобы исключить их множественное толкование.</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5) Решение о назначении опроса граждан принимается Думой МО «</w:t>
      </w:r>
      <w:proofErr w:type="spellStart"/>
      <w:r w:rsidRPr="00291B03">
        <w:rPr>
          <w:sz w:val="20"/>
          <w:szCs w:val="20"/>
        </w:rPr>
        <w:t>Новонукутское</w:t>
      </w:r>
      <w:proofErr w:type="spellEnd"/>
      <w:r w:rsidRPr="00291B03">
        <w:rPr>
          <w:sz w:val="20"/>
          <w:szCs w:val="20"/>
        </w:rPr>
        <w:t>» и вступает в силу со дня его официального опубликования.</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6) В решении Думы МО «</w:t>
      </w:r>
      <w:proofErr w:type="spellStart"/>
      <w:r w:rsidRPr="00291B03">
        <w:rPr>
          <w:sz w:val="20"/>
          <w:szCs w:val="20"/>
        </w:rPr>
        <w:t>Новонукутское</w:t>
      </w:r>
      <w:proofErr w:type="spellEnd"/>
      <w:r w:rsidRPr="00291B03">
        <w:rPr>
          <w:sz w:val="20"/>
          <w:szCs w:val="20"/>
        </w:rPr>
        <w:t>» о назначении опроса граждан устанавливаются:</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дата, сроки и время проведения опроса;</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формулировка вопроса (вопросов), предлагаемого (предлагаемых) при проведении опроса;</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методика проведения опроса;</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форма опросного листа;</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численный и персональный состав комиссии по проведению опроса граждан (далее - Комиссия), ее место нахождения;</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территория проведения опроса;</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минимальная численность жителей МО «</w:t>
      </w:r>
      <w:proofErr w:type="spellStart"/>
      <w:r w:rsidRPr="00291B03">
        <w:rPr>
          <w:sz w:val="20"/>
          <w:szCs w:val="20"/>
        </w:rPr>
        <w:t>Новонукутское</w:t>
      </w:r>
      <w:proofErr w:type="spellEnd"/>
      <w:r w:rsidRPr="00291B03">
        <w:rPr>
          <w:sz w:val="20"/>
          <w:szCs w:val="20"/>
        </w:rPr>
        <w:t>», участвующих в опросе.</w:t>
      </w:r>
    </w:p>
    <w:p w:rsidR="00595F8A" w:rsidRPr="00291B03" w:rsidRDefault="00595F8A" w:rsidP="00291B03">
      <w:pPr>
        <w:tabs>
          <w:tab w:val="left" w:pos="57"/>
        </w:tabs>
        <w:autoSpaceDE w:val="0"/>
        <w:autoSpaceDN w:val="0"/>
        <w:adjustRightInd w:val="0"/>
        <w:jc w:val="center"/>
        <w:rPr>
          <w:b/>
          <w:sz w:val="20"/>
          <w:szCs w:val="20"/>
        </w:rPr>
      </w:pPr>
      <w:r w:rsidRPr="00291B03">
        <w:rPr>
          <w:b/>
          <w:sz w:val="20"/>
          <w:szCs w:val="20"/>
        </w:rPr>
        <w:t>3. Порядок проведения опроса граждан</w:t>
      </w:r>
    </w:p>
    <w:p w:rsidR="00595F8A" w:rsidRPr="00291B03" w:rsidRDefault="00595F8A" w:rsidP="00291B03">
      <w:pPr>
        <w:widowControl w:val="0"/>
        <w:tabs>
          <w:tab w:val="left" w:pos="57"/>
        </w:tabs>
        <w:autoSpaceDE w:val="0"/>
        <w:autoSpaceDN w:val="0"/>
        <w:adjustRightInd w:val="0"/>
        <w:ind w:firstLine="357"/>
        <w:jc w:val="both"/>
        <w:rPr>
          <w:sz w:val="20"/>
          <w:szCs w:val="20"/>
        </w:rPr>
      </w:pPr>
      <w:r w:rsidRPr="00291B03">
        <w:rPr>
          <w:sz w:val="20"/>
          <w:szCs w:val="20"/>
        </w:rPr>
        <w:t>1) Подготовку и проведение опроса граждан осуществляет Комиссия по проведению опроса.</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2) Комиссия созывается после принятия Думой МО «</w:t>
      </w:r>
      <w:proofErr w:type="spellStart"/>
      <w:r w:rsidRPr="00291B03">
        <w:rPr>
          <w:sz w:val="20"/>
          <w:szCs w:val="20"/>
        </w:rPr>
        <w:t>Новонукутское</w:t>
      </w:r>
      <w:proofErr w:type="spellEnd"/>
      <w:r w:rsidRPr="00291B03">
        <w:rPr>
          <w:sz w:val="20"/>
          <w:szCs w:val="20"/>
        </w:rPr>
        <w:t xml:space="preserve">» решения о назначении опроса граждан. </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На первом заседании по предложению инициатора избирается председатель Комиссии. Деятельность Комиссии осуществляется на основе коллегиальности. Заседание Комиссии считается правомочным, если в нем приняли не менее половины от установленного числа членов Комиссии.</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Полномочия Комиссии прекращаются после официальной передачи результатов опроса граждан его инициатору.</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3) Комиссия в пределах своих полномочий:</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организует исполнение настоящего Положения при проведении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организует оповещение жителей МО «</w:t>
      </w:r>
      <w:proofErr w:type="spellStart"/>
      <w:r w:rsidRPr="00291B03">
        <w:rPr>
          <w:sz w:val="20"/>
          <w:szCs w:val="20"/>
        </w:rPr>
        <w:t>Новонукутское</w:t>
      </w:r>
      <w:proofErr w:type="spellEnd"/>
      <w:r w:rsidRPr="00291B03">
        <w:rPr>
          <w:sz w:val="20"/>
          <w:szCs w:val="20"/>
        </w:rPr>
        <w:t>» через средства массовой информации, а также иным способом, обеспечивающим возможность ознакомления граждан, о проведении опроса граждан не менее чем за 10 дней до его проведения;</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составляет списки лиц, осуществляющих сбор подписей на опросном листе;</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обеспечивает изготовление опросного листа по форме, установленной решением Думы МО «</w:t>
      </w:r>
      <w:proofErr w:type="spellStart"/>
      <w:r w:rsidRPr="00291B03">
        <w:rPr>
          <w:sz w:val="20"/>
          <w:szCs w:val="20"/>
        </w:rPr>
        <w:t>Новонукутское</w:t>
      </w:r>
      <w:proofErr w:type="spellEnd"/>
      <w:r w:rsidRPr="00291B03">
        <w:rPr>
          <w:sz w:val="20"/>
          <w:szCs w:val="20"/>
        </w:rPr>
        <w:t>» о назначении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устанавливает результаты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передает результаты опроса граждан его инициатору;</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взаимодействует с органами государственной власти, органами местного самоуправления, общественными и иными организациями, средствами массовой информации;</w:t>
      </w:r>
    </w:p>
    <w:p w:rsidR="00595F8A" w:rsidRPr="00291B03" w:rsidRDefault="00595F8A" w:rsidP="00291B03">
      <w:pPr>
        <w:tabs>
          <w:tab w:val="left" w:pos="57"/>
        </w:tabs>
        <w:autoSpaceDE w:val="0"/>
        <w:autoSpaceDN w:val="0"/>
        <w:adjustRightInd w:val="0"/>
        <w:ind w:firstLine="357"/>
        <w:jc w:val="both"/>
        <w:rPr>
          <w:spacing w:val="-6"/>
          <w:sz w:val="20"/>
          <w:szCs w:val="20"/>
        </w:rPr>
      </w:pPr>
      <w:r w:rsidRPr="00291B03">
        <w:rPr>
          <w:spacing w:val="-6"/>
          <w:sz w:val="20"/>
          <w:szCs w:val="20"/>
        </w:rPr>
        <w:t>- осуществляет иные полномочия в соответствии с настоящим Положением.</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4) Опрос граждан проводится путем заполнения опросного листа в сроки и время, определенные в решении Думы МО «</w:t>
      </w:r>
      <w:proofErr w:type="spellStart"/>
      <w:r w:rsidRPr="00291B03">
        <w:rPr>
          <w:sz w:val="20"/>
          <w:szCs w:val="20"/>
        </w:rPr>
        <w:t>Новонукутское</w:t>
      </w:r>
      <w:proofErr w:type="spellEnd"/>
      <w:r w:rsidRPr="00291B03">
        <w:rPr>
          <w:sz w:val="20"/>
          <w:szCs w:val="20"/>
        </w:rPr>
        <w:t>» о назначении проведения опроса.</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5) Каждый гражданин участвует в опросе непосредственно и обладает одним голосом.</w:t>
      </w:r>
    </w:p>
    <w:p w:rsidR="00595F8A" w:rsidRPr="00291B03" w:rsidRDefault="00595F8A" w:rsidP="00291B03">
      <w:pPr>
        <w:tabs>
          <w:tab w:val="left" w:pos="57"/>
        </w:tabs>
        <w:autoSpaceDE w:val="0"/>
        <w:autoSpaceDN w:val="0"/>
        <w:adjustRightInd w:val="0"/>
        <w:ind w:firstLine="357"/>
        <w:jc w:val="both"/>
        <w:rPr>
          <w:spacing w:val="-2"/>
          <w:sz w:val="20"/>
          <w:szCs w:val="20"/>
        </w:rPr>
      </w:pPr>
      <w:r w:rsidRPr="00291B03">
        <w:rPr>
          <w:spacing w:val="-2"/>
          <w:sz w:val="20"/>
          <w:szCs w:val="20"/>
        </w:rPr>
        <w:t>6) Участие в опросе граждан является свободным и добровольным. Никто не может быть принужден к выражению своего мнения либо отказу от него.</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7) Результаты опроса граждан носят рекомендательный характер.</w:t>
      </w:r>
    </w:p>
    <w:p w:rsidR="00595F8A" w:rsidRPr="00291B03" w:rsidRDefault="00595F8A" w:rsidP="00291B03">
      <w:pPr>
        <w:tabs>
          <w:tab w:val="left" w:pos="57"/>
        </w:tabs>
        <w:autoSpaceDE w:val="0"/>
        <w:autoSpaceDN w:val="0"/>
        <w:adjustRightInd w:val="0"/>
        <w:jc w:val="center"/>
        <w:rPr>
          <w:b/>
          <w:bCs/>
          <w:sz w:val="20"/>
          <w:szCs w:val="20"/>
        </w:rPr>
      </w:pPr>
      <w:r w:rsidRPr="00291B03">
        <w:rPr>
          <w:b/>
          <w:bCs/>
          <w:sz w:val="20"/>
          <w:szCs w:val="20"/>
        </w:rPr>
        <w:t>4. Подведение итогов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1) Результаты проведенного опроса граждан устанавливаются путем обработки полученных данных, содержащихся в опросном листе.</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2) На основании полученных результатов составляется протокол, в котором указываются следующие данные:</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формулировка вопроса (вопросов), предлагаемого (предлагаемых) при проведении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минимальное число жителей МО «</w:t>
      </w:r>
      <w:proofErr w:type="spellStart"/>
      <w:r w:rsidRPr="00291B03">
        <w:rPr>
          <w:sz w:val="20"/>
          <w:szCs w:val="20"/>
        </w:rPr>
        <w:t>Новонукутское</w:t>
      </w:r>
      <w:proofErr w:type="spellEnd"/>
      <w:r w:rsidRPr="00291B03">
        <w:rPr>
          <w:sz w:val="20"/>
          <w:szCs w:val="20"/>
        </w:rPr>
        <w:t>», имеющих право на участие в опросе;</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число граждан, принявших участие в опросе;</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число записей в опросном листе, оказавшихся недействительными;</w:t>
      </w:r>
    </w:p>
    <w:p w:rsidR="00595F8A" w:rsidRPr="00291B03" w:rsidRDefault="00595F8A" w:rsidP="00291B03">
      <w:pPr>
        <w:tabs>
          <w:tab w:val="left" w:pos="57"/>
        </w:tabs>
        <w:autoSpaceDE w:val="0"/>
        <w:autoSpaceDN w:val="0"/>
        <w:adjustRightInd w:val="0"/>
        <w:ind w:firstLine="357"/>
        <w:jc w:val="both"/>
        <w:rPr>
          <w:spacing w:val="-6"/>
          <w:sz w:val="20"/>
          <w:szCs w:val="20"/>
        </w:rPr>
      </w:pPr>
      <w:r w:rsidRPr="00291B03">
        <w:rPr>
          <w:spacing w:val="-6"/>
          <w:sz w:val="20"/>
          <w:szCs w:val="20"/>
        </w:rPr>
        <w:t>- количество голосов, поданных “За” вопрос, вынесенный на опрос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количество голосов, поданных “Против” вопроса, вынесенного на опрос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решение Комиссии о признании опроса граждан, состоявшимся либо несостоявшимся, либо недействительным;</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итоговые результаты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3) Если опрос граждан проводился по нескольким вопросам, то подсчет голосов и составление протокола по каждому вопросу производится отдельно.</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4) Протокол подписывается всеми членами Комиссии и передается вместе с опросными листами инициатору проведения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5) Член Комиссии, не согласный с протоколом в целом или в части, вправе изложить в письменной форме особое мнение, которое прилагается к протоколу.</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lastRenderedPageBreak/>
        <w:t>6) 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Думы МО «</w:t>
      </w:r>
      <w:proofErr w:type="spellStart"/>
      <w:r w:rsidRPr="00291B03">
        <w:rPr>
          <w:sz w:val="20"/>
          <w:szCs w:val="20"/>
        </w:rPr>
        <w:t>Новонукутское</w:t>
      </w:r>
      <w:proofErr w:type="spellEnd"/>
      <w:r w:rsidRPr="00291B03">
        <w:rPr>
          <w:sz w:val="20"/>
          <w:szCs w:val="20"/>
        </w:rPr>
        <w:t>» о назначении опроса граждан.</w:t>
      </w:r>
    </w:p>
    <w:p w:rsidR="00595F8A" w:rsidRPr="00291B03" w:rsidRDefault="00595F8A" w:rsidP="00291B03">
      <w:pPr>
        <w:tabs>
          <w:tab w:val="left" w:pos="57"/>
        </w:tabs>
        <w:autoSpaceDE w:val="0"/>
        <w:autoSpaceDN w:val="0"/>
        <w:adjustRightInd w:val="0"/>
        <w:ind w:firstLine="357"/>
        <w:jc w:val="both"/>
        <w:rPr>
          <w:spacing w:val="-4"/>
          <w:sz w:val="20"/>
          <w:szCs w:val="20"/>
        </w:rPr>
      </w:pPr>
      <w:r w:rsidRPr="00291B03">
        <w:rPr>
          <w:spacing w:val="-4"/>
          <w:sz w:val="20"/>
          <w:szCs w:val="20"/>
        </w:rPr>
        <w:t>7) Опрос граждан признается недействительным, если допущенные при проведении опроса нарушения не позволяют с достоверностью установить результаты голосования граждан, принявших участие в опросе, или если признаны недействительными более 50 процентов записей в опросных листах.</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595F8A" w:rsidRPr="00291B03" w:rsidRDefault="00595F8A" w:rsidP="00291B03">
      <w:pPr>
        <w:tabs>
          <w:tab w:val="left" w:pos="57"/>
        </w:tabs>
        <w:ind w:firstLine="357"/>
        <w:jc w:val="both"/>
        <w:rPr>
          <w:sz w:val="20"/>
          <w:szCs w:val="20"/>
        </w:rPr>
      </w:pPr>
      <w:r w:rsidRPr="00291B03">
        <w:rPr>
          <w:sz w:val="20"/>
          <w:szCs w:val="20"/>
        </w:rPr>
        <w:t>8) В случае невозможности принятия решения, за которое высказалось большинство при опросе, инициатор проведения опроса доводит до сведения населения мотивы его отклонения.</w:t>
      </w:r>
    </w:p>
    <w:p w:rsidR="00595F8A" w:rsidRPr="00291B03" w:rsidRDefault="00595F8A" w:rsidP="00291B03">
      <w:pPr>
        <w:tabs>
          <w:tab w:val="left" w:pos="57"/>
        </w:tabs>
        <w:autoSpaceDE w:val="0"/>
        <w:autoSpaceDN w:val="0"/>
        <w:adjustRightInd w:val="0"/>
        <w:jc w:val="center"/>
        <w:rPr>
          <w:b/>
          <w:bCs/>
          <w:sz w:val="20"/>
          <w:szCs w:val="20"/>
        </w:rPr>
      </w:pPr>
      <w:r w:rsidRPr="00291B03">
        <w:rPr>
          <w:b/>
          <w:bCs/>
          <w:sz w:val="20"/>
          <w:szCs w:val="20"/>
        </w:rPr>
        <w:t>5. Финансирование опроса граждан</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1) Финансирование мероприятий, связанных с подготовкой и проведением опроса граждан, осуществляется:</w:t>
      </w:r>
    </w:p>
    <w:p w:rsidR="00595F8A" w:rsidRPr="00291B03" w:rsidRDefault="00595F8A" w:rsidP="00291B03">
      <w:pPr>
        <w:tabs>
          <w:tab w:val="left" w:pos="57"/>
        </w:tabs>
        <w:autoSpaceDE w:val="0"/>
        <w:autoSpaceDN w:val="0"/>
        <w:adjustRightInd w:val="0"/>
        <w:ind w:firstLine="357"/>
        <w:jc w:val="both"/>
        <w:rPr>
          <w:spacing w:val="-4"/>
          <w:sz w:val="20"/>
          <w:szCs w:val="20"/>
        </w:rPr>
      </w:pPr>
      <w:r w:rsidRPr="00291B03">
        <w:rPr>
          <w:spacing w:val="-4"/>
          <w:sz w:val="20"/>
          <w:szCs w:val="20"/>
        </w:rPr>
        <w:t>- за счет средств бюджета МО «</w:t>
      </w:r>
      <w:proofErr w:type="spellStart"/>
      <w:r w:rsidRPr="00291B03">
        <w:rPr>
          <w:spacing w:val="-4"/>
          <w:sz w:val="20"/>
          <w:szCs w:val="20"/>
        </w:rPr>
        <w:t>Новонукутское</w:t>
      </w:r>
      <w:proofErr w:type="spellEnd"/>
      <w:r w:rsidRPr="00291B03">
        <w:rPr>
          <w:spacing w:val="-4"/>
          <w:sz w:val="20"/>
          <w:szCs w:val="20"/>
        </w:rPr>
        <w:t>» - при проведении опроса по инициативе Думы МО «</w:t>
      </w:r>
      <w:proofErr w:type="spellStart"/>
      <w:r w:rsidRPr="00291B03">
        <w:rPr>
          <w:spacing w:val="-4"/>
          <w:sz w:val="20"/>
          <w:szCs w:val="20"/>
        </w:rPr>
        <w:t>Новонукутское</w:t>
      </w:r>
      <w:proofErr w:type="spellEnd"/>
      <w:r w:rsidRPr="00291B03">
        <w:rPr>
          <w:spacing w:val="-4"/>
          <w:sz w:val="20"/>
          <w:szCs w:val="20"/>
        </w:rPr>
        <w:t>» или Главы МО «</w:t>
      </w:r>
      <w:proofErr w:type="spellStart"/>
      <w:r w:rsidRPr="00291B03">
        <w:rPr>
          <w:spacing w:val="-4"/>
          <w:sz w:val="20"/>
          <w:szCs w:val="20"/>
        </w:rPr>
        <w:t>Новонукутское</w:t>
      </w:r>
      <w:proofErr w:type="spellEnd"/>
      <w:r w:rsidRPr="00291B03">
        <w:rPr>
          <w:spacing w:val="-4"/>
          <w:sz w:val="20"/>
          <w:szCs w:val="20"/>
        </w:rPr>
        <w:t>»;</w:t>
      </w:r>
    </w:p>
    <w:p w:rsidR="00595F8A" w:rsidRPr="00291B03" w:rsidRDefault="00595F8A" w:rsidP="00291B03">
      <w:pPr>
        <w:tabs>
          <w:tab w:val="left" w:pos="57"/>
        </w:tabs>
        <w:autoSpaceDE w:val="0"/>
        <w:autoSpaceDN w:val="0"/>
        <w:adjustRightInd w:val="0"/>
        <w:ind w:firstLine="357"/>
        <w:jc w:val="both"/>
        <w:rPr>
          <w:sz w:val="20"/>
          <w:szCs w:val="20"/>
        </w:rPr>
      </w:pPr>
      <w:r w:rsidRPr="00291B03">
        <w:rPr>
          <w:sz w:val="20"/>
          <w:szCs w:val="20"/>
        </w:rPr>
        <w:t>- за счет средств бюджета Иркутской области - при проведении опроса по инициативе органов государственной власти Иркутской области.</w:t>
      </w:r>
    </w:p>
    <w:p w:rsidR="00595F8A" w:rsidRPr="00291B03" w:rsidRDefault="00595F8A" w:rsidP="00291B03">
      <w:pPr>
        <w:tabs>
          <w:tab w:val="left" w:pos="57"/>
        </w:tabs>
        <w:autoSpaceDE w:val="0"/>
        <w:autoSpaceDN w:val="0"/>
        <w:adjustRightInd w:val="0"/>
        <w:ind w:firstLine="357"/>
        <w:jc w:val="both"/>
        <w:rPr>
          <w:spacing w:val="-2"/>
          <w:sz w:val="20"/>
          <w:szCs w:val="20"/>
        </w:rPr>
      </w:pPr>
      <w:r w:rsidRPr="00291B03">
        <w:rPr>
          <w:spacing w:val="-2"/>
          <w:sz w:val="20"/>
          <w:szCs w:val="20"/>
        </w:rPr>
        <w:t>2) Финансовое обеспечение мероприятий, связанных с подготовкой и проведением опроса граждан по инициативе Думы МО «</w:t>
      </w:r>
      <w:proofErr w:type="spellStart"/>
      <w:r w:rsidRPr="00291B03">
        <w:rPr>
          <w:spacing w:val="-2"/>
          <w:sz w:val="20"/>
          <w:szCs w:val="20"/>
        </w:rPr>
        <w:t>Новонукутское</w:t>
      </w:r>
      <w:proofErr w:type="spellEnd"/>
      <w:r w:rsidRPr="00291B03">
        <w:rPr>
          <w:spacing w:val="-2"/>
          <w:sz w:val="20"/>
          <w:szCs w:val="20"/>
        </w:rPr>
        <w:t>» или Главы МО «</w:t>
      </w:r>
      <w:proofErr w:type="spellStart"/>
      <w:r w:rsidRPr="00291B03">
        <w:rPr>
          <w:spacing w:val="-2"/>
          <w:sz w:val="20"/>
          <w:szCs w:val="20"/>
        </w:rPr>
        <w:t>Новонукутское</w:t>
      </w:r>
      <w:proofErr w:type="spellEnd"/>
      <w:r w:rsidRPr="00291B03">
        <w:rPr>
          <w:spacing w:val="-2"/>
          <w:sz w:val="20"/>
          <w:szCs w:val="20"/>
        </w:rPr>
        <w:t>», является расходным обязательством МО «</w:t>
      </w:r>
      <w:proofErr w:type="spellStart"/>
      <w:r w:rsidRPr="00291B03">
        <w:rPr>
          <w:spacing w:val="-2"/>
          <w:sz w:val="20"/>
          <w:szCs w:val="20"/>
        </w:rPr>
        <w:t>Новонукутское</w:t>
      </w:r>
      <w:proofErr w:type="spellEnd"/>
      <w:r w:rsidRPr="00291B03">
        <w:rPr>
          <w:spacing w:val="-2"/>
          <w:sz w:val="20"/>
          <w:szCs w:val="20"/>
        </w:rPr>
        <w:t>».</w:t>
      </w:r>
    </w:p>
    <w:p w:rsidR="00595F8A" w:rsidRPr="00291B03" w:rsidRDefault="00595F8A" w:rsidP="00291B03">
      <w:pPr>
        <w:tabs>
          <w:tab w:val="left" w:pos="57"/>
        </w:tabs>
        <w:ind w:firstLine="357"/>
        <w:rPr>
          <w:sz w:val="20"/>
          <w:szCs w:val="20"/>
        </w:rPr>
      </w:pPr>
    </w:p>
    <w:p w:rsidR="00595F8A" w:rsidRPr="00291B03" w:rsidRDefault="00595F8A" w:rsidP="00291B03">
      <w:pPr>
        <w:jc w:val="center"/>
        <w:outlineLvl w:val="0"/>
        <w:rPr>
          <w:b/>
          <w:sz w:val="20"/>
          <w:szCs w:val="20"/>
        </w:rPr>
      </w:pPr>
      <w:r w:rsidRPr="00291B03">
        <w:rPr>
          <w:b/>
          <w:sz w:val="20"/>
          <w:szCs w:val="20"/>
        </w:rPr>
        <w:t>РЕШЕНИЕ</w:t>
      </w:r>
    </w:p>
    <w:p w:rsidR="00595F8A" w:rsidRPr="00291B03" w:rsidRDefault="00595F8A" w:rsidP="00291B03">
      <w:pPr>
        <w:jc w:val="center"/>
        <w:outlineLvl w:val="0"/>
        <w:rPr>
          <w:sz w:val="20"/>
          <w:szCs w:val="20"/>
        </w:rPr>
      </w:pPr>
      <w:r w:rsidRPr="00291B03">
        <w:rPr>
          <w:sz w:val="20"/>
          <w:szCs w:val="20"/>
        </w:rPr>
        <w:t xml:space="preserve">«24» июня 2016 г.                                       №15                                  п. </w:t>
      </w:r>
      <w:proofErr w:type="spellStart"/>
      <w:r w:rsidRPr="00291B03">
        <w:rPr>
          <w:sz w:val="20"/>
          <w:szCs w:val="20"/>
        </w:rPr>
        <w:t>Новонукутский</w:t>
      </w:r>
      <w:proofErr w:type="spellEnd"/>
    </w:p>
    <w:p w:rsidR="00595F8A" w:rsidRPr="00291B03" w:rsidRDefault="00595F8A" w:rsidP="00291B03">
      <w:pPr>
        <w:jc w:val="center"/>
        <w:rPr>
          <w:b/>
          <w:bCs/>
          <w:sz w:val="20"/>
          <w:szCs w:val="20"/>
        </w:rPr>
      </w:pPr>
      <w:r w:rsidRPr="00291B03">
        <w:rPr>
          <w:b/>
          <w:bCs/>
          <w:sz w:val="20"/>
          <w:szCs w:val="20"/>
        </w:rPr>
        <w:t xml:space="preserv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595F8A" w:rsidRPr="00291B03" w:rsidRDefault="00595F8A" w:rsidP="00291B03">
      <w:pPr>
        <w:jc w:val="center"/>
        <w:rPr>
          <w:b/>
          <w:sz w:val="20"/>
          <w:szCs w:val="20"/>
        </w:rPr>
      </w:pPr>
      <w:r w:rsidRPr="00291B03">
        <w:rPr>
          <w:b/>
          <w:sz w:val="20"/>
          <w:szCs w:val="20"/>
        </w:rPr>
        <w:t>В МУНИЦИПАЛЬНОМ ОБРАЗОВАНИИ «НОВОНУКУТСКОЕ»</w:t>
      </w:r>
    </w:p>
    <w:p w:rsidR="00595F8A" w:rsidRPr="00291B03" w:rsidRDefault="00595F8A" w:rsidP="00291B03">
      <w:pPr>
        <w:rPr>
          <w:sz w:val="20"/>
          <w:szCs w:val="20"/>
        </w:rPr>
      </w:pPr>
    </w:p>
    <w:p w:rsidR="00595F8A" w:rsidRPr="00291B03" w:rsidRDefault="00595F8A" w:rsidP="00291B03">
      <w:pPr>
        <w:ind w:firstLine="708"/>
        <w:jc w:val="both"/>
        <w:rPr>
          <w:sz w:val="20"/>
          <w:szCs w:val="20"/>
        </w:rPr>
      </w:pPr>
      <w:r w:rsidRPr="00291B03">
        <w:rPr>
          <w:sz w:val="20"/>
          <w:szCs w:val="20"/>
        </w:rPr>
        <w:t>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статьями 24, 44 Устава муниципального образования «</w:t>
      </w:r>
      <w:proofErr w:type="spellStart"/>
      <w:r w:rsidRPr="00291B03">
        <w:rPr>
          <w:sz w:val="20"/>
          <w:szCs w:val="20"/>
        </w:rPr>
        <w:t>Новонукутское</w:t>
      </w:r>
      <w:proofErr w:type="spellEnd"/>
      <w:r w:rsidRPr="00291B03">
        <w:rPr>
          <w:sz w:val="20"/>
          <w:szCs w:val="20"/>
        </w:rPr>
        <w:t>», Дума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center"/>
        <w:rPr>
          <w:b/>
          <w:sz w:val="20"/>
          <w:szCs w:val="20"/>
        </w:rPr>
      </w:pPr>
      <w:r w:rsidRPr="00291B03">
        <w:rPr>
          <w:b/>
          <w:sz w:val="20"/>
          <w:szCs w:val="20"/>
        </w:rPr>
        <w:t>решила:</w:t>
      </w:r>
    </w:p>
    <w:p w:rsidR="00595F8A" w:rsidRPr="00291B03" w:rsidRDefault="00595F8A" w:rsidP="00291B03">
      <w:pPr>
        <w:ind w:firstLine="708"/>
        <w:jc w:val="both"/>
        <w:rPr>
          <w:sz w:val="20"/>
          <w:szCs w:val="20"/>
        </w:rPr>
      </w:pPr>
      <w:r w:rsidRPr="00291B03">
        <w:rPr>
          <w:sz w:val="20"/>
          <w:szCs w:val="20"/>
        </w:rPr>
        <w:t xml:space="preserve">1. Утвердить </w:t>
      </w:r>
      <w:hyperlink r:id="rId8" w:anchor="sub_1000" w:history="1">
        <w:r w:rsidRPr="00291B03">
          <w:rPr>
            <w:rStyle w:val="afb"/>
            <w:color w:val="auto"/>
            <w:sz w:val="20"/>
            <w:szCs w:val="20"/>
            <w:u w:val="none"/>
          </w:rPr>
          <w:t>Порядок</w:t>
        </w:r>
      </w:hyperlink>
      <w:r w:rsidRPr="00291B03">
        <w:rPr>
          <w:sz w:val="20"/>
          <w:szCs w:val="20"/>
        </w:rPr>
        <w:t xml:space="preserve"> </w:t>
      </w:r>
      <w:r w:rsidRPr="00291B03">
        <w:rPr>
          <w:bCs/>
          <w:sz w:val="20"/>
          <w:szCs w:val="20"/>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91B03">
        <w:rPr>
          <w:sz w:val="20"/>
          <w:szCs w:val="20"/>
        </w:rPr>
        <w:t xml:space="preserve"> в  муниципальном </w:t>
      </w:r>
      <w:proofErr w:type="spellStart"/>
      <w:r w:rsidRPr="00291B03">
        <w:rPr>
          <w:sz w:val="20"/>
          <w:szCs w:val="20"/>
        </w:rPr>
        <w:t>образованим</w:t>
      </w:r>
      <w:proofErr w:type="spellEnd"/>
      <w:r w:rsidRPr="00291B03">
        <w:rPr>
          <w:sz w:val="20"/>
          <w:szCs w:val="20"/>
        </w:rPr>
        <w:t xml:space="preserve"> «</w:t>
      </w:r>
      <w:proofErr w:type="spellStart"/>
      <w:r w:rsidRPr="00291B03">
        <w:rPr>
          <w:sz w:val="20"/>
          <w:szCs w:val="20"/>
        </w:rPr>
        <w:t>Новонукутское</w:t>
      </w:r>
      <w:proofErr w:type="spellEnd"/>
      <w:r w:rsidRPr="00291B03">
        <w:rPr>
          <w:sz w:val="20"/>
          <w:szCs w:val="20"/>
        </w:rPr>
        <w:t>» согласно приложению.</w:t>
      </w:r>
    </w:p>
    <w:p w:rsidR="00595F8A" w:rsidRPr="00291B03" w:rsidRDefault="00595F8A" w:rsidP="00291B03">
      <w:pPr>
        <w:ind w:firstLine="708"/>
        <w:jc w:val="both"/>
        <w:rPr>
          <w:sz w:val="20"/>
          <w:szCs w:val="20"/>
        </w:rPr>
      </w:pPr>
      <w:r w:rsidRPr="00291B03">
        <w:rPr>
          <w:sz w:val="20"/>
          <w:szCs w:val="20"/>
        </w:rPr>
        <w:t>2. Настоящее решение вступает в силу со дня его официального опубликования.</w:t>
      </w:r>
    </w:p>
    <w:p w:rsidR="00595F8A" w:rsidRPr="00291B03" w:rsidRDefault="00595F8A" w:rsidP="00291B03">
      <w:pPr>
        <w:pStyle w:val="ConsNormal"/>
        <w:ind w:firstLine="709"/>
        <w:jc w:val="both"/>
        <w:rPr>
          <w:rFonts w:ascii="Times New Roman" w:hAnsi="Times New Roman"/>
        </w:rPr>
      </w:pPr>
      <w:r w:rsidRPr="00291B03">
        <w:rPr>
          <w:rFonts w:ascii="Times New Roman" w:hAnsi="Times New Roman"/>
        </w:rPr>
        <w:t>3. Настоящее решение опубликовать в печатном издании «</w:t>
      </w:r>
      <w:proofErr w:type="spellStart"/>
      <w:r w:rsidRPr="00291B03">
        <w:rPr>
          <w:rFonts w:ascii="Times New Roman" w:hAnsi="Times New Roman"/>
        </w:rPr>
        <w:t>Новонукутский</w:t>
      </w:r>
      <w:proofErr w:type="spellEnd"/>
      <w:r w:rsidRPr="00291B03">
        <w:rPr>
          <w:rFonts w:ascii="Times New Roman" w:hAnsi="Times New Roman"/>
        </w:rPr>
        <w:t xml:space="preserve"> вестник» и разместить на официальном сайте Администрации муниципального образования «</w:t>
      </w:r>
      <w:proofErr w:type="spellStart"/>
      <w:r w:rsidRPr="00291B03">
        <w:rPr>
          <w:rFonts w:ascii="Times New Roman" w:hAnsi="Times New Roman"/>
        </w:rPr>
        <w:t>Новонукутское</w:t>
      </w:r>
      <w:proofErr w:type="spellEnd"/>
      <w:r w:rsidRPr="00291B03">
        <w:rPr>
          <w:rFonts w:ascii="Times New Roman" w:hAnsi="Times New Roman"/>
        </w:rPr>
        <w:t>».</w:t>
      </w:r>
    </w:p>
    <w:p w:rsidR="00595F8A" w:rsidRPr="00291B03" w:rsidRDefault="00595F8A" w:rsidP="00291B03">
      <w:pPr>
        <w:pStyle w:val="ConsNormal"/>
        <w:ind w:firstLine="709"/>
        <w:jc w:val="both"/>
        <w:rPr>
          <w:rFonts w:ascii="Times New Roman" w:hAnsi="Times New Roman"/>
        </w:rPr>
      </w:pPr>
    </w:p>
    <w:p w:rsidR="00595F8A" w:rsidRPr="00291B03" w:rsidRDefault="00595F8A" w:rsidP="00291B03">
      <w:pPr>
        <w:jc w:val="both"/>
        <w:outlineLvl w:val="0"/>
        <w:rPr>
          <w:sz w:val="20"/>
          <w:szCs w:val="20"/>
        </w:rPr>
      </w:pPr>
      <w:r w:rsidRPr="00291B03">
        <w:rPr>
          <w:sz w:val="20"/>
          <w:szCs w:val="20"/>
        </w:rPr>
        <w:t xml:space="preserve">Председатель Думы муниципального </w:t>
      </w:r>
    </w:p>
    <w:p w:rsidR="00595F8A" w:rsidRPr="00291B03" w:rsidRDefault="00595F8A" w:rsidP="00291B03">
      <w:pPr>
        <w:jc w:val="both"/>
        <w:outlineLvl w:val="0"/>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both"/>
        <w:outlineLvl w:val="0"/>
        <w:rPr>
          <w:sz w:val="20"/>
          <w:szCs w:val="20"/>
        </w:rPr>
      </w:pPr>
      <w:r w:rsidRPr="00291B03">
        <w:rPr>
          <w:sz w:val="20"/>
          <w:szCs w:val="20"/>
        </w:rPr>
        <w:t xml:space="preserve">глава муниципального </w:t>
      </w:r>
    </w:p>
    <w:p w:rsidR="00595F8A" w:rsidRPr="00291B03" w:rsidRDefault="00595F8A" w:rsidP="00291B03">
      <w:pPr>
        <w:jc w:val="both"/>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pStyle w:val="ConsNormal"/>
        <w:ind w:firstLine="709"/>
        <w:jc w:val="both"/>
        <w:rPr>
          <w:rFonts w:ascii="Times New Roman" w:hAnsi="Times New Roman"/>
        </w:rPr>
      </w:pPr>
    </w:p>
    <w:p w:rsidR="00595F8A" w:rsidRPr="00291B03" w:rsidRDefault="00595F8A" w:rsidP="00291B03">
      <w:pPr>
        <w:ind w:left="5103"/>
        <w:jc w:val="right"/>
        <w:rPr>
          <w:b/>
          <w:bCs/>
          <w:sz w:val="20"/>
          <w:szCs w:val="20"/>
        </w:rPr>
      </w:pPr>
      <w:r w:rsidRPr="00291B03">
        <w:rPr>
          <w:b/>
          <w:bCs/>
          <w:sz w:val="20"/>
          <w:szCs w:val="20"/>
        </w:rPr>
        <w:t>ПРИЛОЖЕНИЕ</w:t>
      </w:r>
    </w:p>
    <w:p w:rsidR="00595F8A" w:rsidRPr="00291B03" w:rsidRDefault="00595F8A" w:rsidP="00291B03">
      <w:pPr>
        <w:ind w:left="5103"/>
        <w:jc w:val="right"/>
        <w:rPr>
          <w:b/>
          <w:sz w:val="20"/>
          <w:szCs w:val="20"/>
        </w:rPr>
      </w:pPr>
      <w:r w:rsidRPr="00291B03">
        <w:rPr>
          <w:b/>
          <w:sz w:val="20"/>
          <w:szCs w:val="20"/>
        </w:rPr>
        <w:t xml:space="preserve">к решению Думы МО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ind w:left="5103"/>
        <w:jc w:val="right"/>
        <w:rPr>
          <w:b/>
          <w:sz w:val="20"/>
          <w:szCs w:val="20"/>
        </w:rPr>
      </w:pPr>
      <w:r w:rsidRPr="00291B03">
        <w:rPr>
          <w:b/>
          <w:sz w:val="20"/>
          <w:szCs w:val="20"/>
        </w:rPr>
        <w:t>от «24» июня 2016 года №15</w:t>
      </w:r>
    </w:p>
    <w:p w:rsidR="00595F8A" w:rsidRPr="00291B03" w:rsidRDefault="00595F8A" w:rsidP="00291B03">
      <w:pPr>
        <w:pStyle w:val="a7"/>
        <w:spacing w:before="0" w:beforeAutospacing="0" w:after="0" w:afterAutospacing="0"/>
        <w:ind w:firstLine="709"/>
        <w:jc w:val="both"/>
        <w:rPr>
          <w:sz w:val="20"/>
          <w:szCs w:val="20"/>
        </w:rPr>
      </w:pPr>
    </w:p>
    <w:p w:rsidR="00595F8A" w:rsidRPr="00291B03" w:rsidRDefault="00595F8A" w:rsidP="00291B03">
      <w:pPr>
        <w:jc w:val="center"/>
        <w:rPr>
          <w:b/>
          <w:bCs/>
          <w:sz w:val="20"/>
          <w:szCs w:val="20"/>
        </w:rPr>
      </w:pPr>
      <w:r w:rsidRPr="00291B03">
        <w:rPr>
          <w:b/>
          <w:bCs/>
          <w:sz w:val="20"/>
          <w:szCs w:val="20"/>
        </w:rPr>
        <w:t>ПОРЯДОК</w:t>
      </w:r>
    </w:p>
    <w:p w:rsidR="00595F8A" w:rsidRPr="00291B03" w:rsidRDefault="00595F8A" w:rsidP="00291B03">
      <w:pPr>
        <w:autoSpaceDE w:val="0"/>
        <w:autoSpaceDN w:val="0"/>
        <w:adjustRightInd w:val="0"/>
        <w:jc w:val="center"/>
        <w:outlineLvl w:val="0"/>
        <w:rPr>
          <w:b/>
          <w:sz w:val="20"/>
          <w:szCs w:val="20"/>
        </w:rPr>
      </w:pPr>
      <w:r w:rsidRPr="00291B03">
        <w:rPr>
          <w:b/>
          <w:bCs/>
          <w:sz w:val="20"/>
          <w:szCs w:val="20"/>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w:t>
      </w:r>
      <w:r w:rsidRPr="00291B03">
        <w:rPr>
          <w:b/>
          <w:sz w:val="20"/>
          <w:szCs w:val="20"/>
        </w:rPr>
        <w:t>В МУНИЦИПАЛЬНОМ ОБРАЗОВАНИИ «НОВОНУКУТСКОЕ»</w:t>
      </w:r>
    </w:p>
    <w:p w:rsidR="00595F8A" w:rsidRPr="00291B03" w:rsidRDefault="00595F8A" w:rsidP="00291B03">
      <w:pPr>
        <w:autoSpaceDE w:val="0"/>
        <w:autoSpaceDN w:val="0"/>
        <w:adjustRightInd w:val="0"/>
        <w:jc w:val="center"/>
        <w:outlineLvl w:val="0"/>
        <w:rPr>
          <w:b/>
          <w:bCs/>
          <w:sz w:val="20"/>
          <w:szCs w:val="20"/>
        </w:rPr>
      </w:pPr>
      <w:r w:rsidRPr="00291B03">
        <w:rPr>
          <w:b/>
          <w:bCs/>
          <w:sz w:val="20"/>
          <w:szCs w:val="20"/>
        </w:rPr>
        <w:t>1. Общие положения</w:t>
      </w:r>
    </w:p>
    <w:p w:rsidR="00595F8A" w:rsidRPr="00291B03" w:rsidRDefault="00595F8A" w:rsidP="00291B03">
      <w:pPr>
        <w:autoSpaceDE w:val="0"/>
        <w:autoSpaceDN w:val="0"/>
        <w:adjustRightInd w:val="0"/>
        <w:ind w:firstLine="708"/>
        <w:jc w:val="both"/>
        <w:rPr>
          <w:sz w:val="20"/>
          <w:szCs w:val="20"/>
        </w:rPr>
      </w:pPr>
      <w:r w:rsidRPr="00291B03">
        <w:rPr>
          <w:sz w:val="20"/>
          <w:szCs w:val="20"/>
        </w:rPr>
        <w:t xml:space="preserve">1. Настоящее Положение разработано в соответствии со статьей 17 </w:t>
      </w:r>
      <w:hyperlink r:id="rId9" w:history="1">
        <w:r w:rsidRPr="00291B03">
          <w:rPr>
            <w:rStyle w:val="afb"/>
            <w:color w:val="auto"/>
            <w:sz w:val="20"/>
            <w:szCs w:val="20"/>
          </w:rPr>
          <w:t>Федерального закон</w:t>
        </w:r>
      </w:hyperlink>
      <w:r w:rsidRPr="00291B03">
        <w:rPr>
          <w:sz w:val="20"/>
          <w:szCs w:val="20"/>
        </w:rPr>
        <w:t xml:space="preserve">а от 06 октября 2003 года № 131-ФЗ «Об общих принципах организации местного самоуправления в Российской Федерации», Уставом </w:t>
      </w:r>
      <w:r w:rsidRPr="00291B03">
        <w:rPr>
          <w:sz w:val="20"/>
          <w:szCs w:val="20"/>
        </w:rPr>
        <w:lastRenderedPageBreak/>
        <w:t>муниципального образования «</w:t>
      </w:r>
      <w:proofErr w:type="spellStart"/>
      <w:r w:rsidRPr="00291B03">
        <w:rPr>
          <w:sz w:val="20"/>
          <w:szCs w:val="20"/>
        </w:rPr>
        <w:t>Новонукутское</w:t>
      </w:r>
      <w:proofErr w:type="spellEnd"/>
      <w:r w:rsidRPr="00291B03">
        <w:rPr>
          <w:sz w:val="20"/>
          <w:szCs w:val="20"/>
        </w:rPr>
        <w:t>», и определяет порядок привлечения граждан муниципального образования «</w:t>
      </w:r>
      <w:proofErr w:type="spellStart"/>
      <w:r w:rsidRPr="00291B03">
        <w:rPr>
          <w:sz w:val="20"/>
          <w:szCs w:val="20"/>
        </w:rPr>
        <w:t>Новонукутское</w:t>
      </w:r>
      <w:proofErr w:type="spellEnd"/>
      <w:r w:rsidRPr="00291B03">
        <w:rPr>
          <w:sz w:val="20"/>
          <w:szCs w:val="20"/>
        </w:rPr>
        <w:t>»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595F8A" w:rsidRPr="00291B03" w:rsidRDefault="00595F8A" w:rsidP="00291B03">
      <w:pPr>
        <w:autoSpaceDE w:val="0"/>
        <w:autoSpaceDN w:val="0"/>
        <w:adjustRightInd w:val="0"/>
        <w:ind w:firstLine="708"/>
        <w:jc w:val="both"/>
        <w:rPr>
          <w:sz w:val="20"/>
          <w:szCs w:val="20"/>
        </w:rPr>
      </w:pPr>
      <w:r w:rsidRPr="00291B03">
        <w:rPr>
          <w:sz w:val="20"/>
          <w:szCs w:val="20"/>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10" w:history="1">
        <w:r w:rsidRPr="00291B03">
          <w:rPr>
            <w:rStyle w:val="afb"/>
            <w:color w:val="auto"/>
            <w:sz w:val="20"/>
            <w:szCs w:val="20"/>
            <w:u w:val="none"/>
          </w:rPr>
          <w:t>Федеральным конституционным законом</w:t>
        </w:r>
      </w:hyperlink>
      <w:r w:rsidRPr="00291B03">
        <w:rPr>
          <w:sz w:val="20"/>
          <w:szCs w:val="20"/>
        </w:rPr>
        <w:t xml:space="preserve"> от 30 мая 2001 года №3-ФКЗ «О чрезвычайном положении».</w:t>
      </w:r>
    </w:p>
    <w:p w:rsidR="00595F8A" w:rsidRPr="00291B03" w:rsidRDefault="00595F8A" w:rsidP="00291B03">
      <w:pPr>
        <w:autoSpaceDE w:val="0"/>
        <w:autoSpaceDN w:val="0"/>
        <w:adjustRightInd w:val="0"/>
        <w:ind w:firstLine="708"/>
        <w:jc w:val="both"/>
        <w:rPr>
          <w:sz w:val="20"/>
          <w:szCs w:val="20"/>
        </w:rPr>
      </w:pPr>
      <w:r w:rsidRPr="00291B03">
        <w:rPr>
          <w:sz w:val="20"/>
          <w:szCs w:val="20"/>
        </w:rPr>
        <w:t>2. Целями привлечения местного населения к выполнению социально значимых работ являются:</w:t>
      </w:r>
    </w:p>
    <w:p w:rsidR="00595F8A" w:rsidRPr="00291B03" w:rsidRDefault="00595F8A" w:rsidP="00291B03">
      <w:pPr>
        <w:autoSpaceDE w:val="0"/>
        <w:autoSpaceDN w:val="0"/>
        <w:adjustRightInd w:val="0"/>
        <w:ind w:firstLine="708"/>
        <w:jc w:val="both"/>
        <w:rPr>
          <w:sz w:val="20"/>
          <w:szCs w:val="20"/>
        </w:rPr>
      </w:pPr>
      <w:r w:rsidRPr="00291B03">
        <w:rPr>
          <w:sz w:val="20"/>
          <w:szCs w:val="20"/>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2.2. повышение уровня социальной активности и социальной ответственности местного населения;</w:t>
      </w:r>
    </w:p>
    <w:p w:rsidR="00595F8A" w:rsidRPr="00291B03" w:rsidRDefault="00595F8A" w:rsidP="00291B03">
      <w:pPr>
        <w:autoSpaceDE w:val="0"/>
        <w:autoSpaceDN w:val="0"/>
        <w:adjustRightInd w:val="0"/>
        <w:ind w:firstLine="708"/>
        <w:jc w:val="both"/>
        <w:rPr>
          <w:sz w:val="20"/>
          <w:szCs w:val="20"/>
        </w:rPr>
      </w:pPr>
      <w:r w:rsidRPr="00291B03">
        <w:rPr>
          <w:sz w:val="20"/>
          <w:szCs w:val="20"/>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595F8A" w:rsidRPr="00291B03" w:rsidRDefault="00595F8A" w:rsidP="00291B03">
      <w:pPr>
        <w:autoSpaceDE w:val="0"/>
        <w:autoSpaceDN w:val="0"/>
        <w:adjustRightInd w:val="0"/>
        <w:ind w:firstLine="708"/>
        <w:jc w:val="both"/>
        <w:rPr>
          <w:sz w:val="20"/>
          <w:szCs w:val="20"/>
        </w:rPr>
      </w:pPr>
      <w:r w:rsidRPr="00291B03">
        <w:rPr>
          <w:sz w:val="20"/>
          <w:szCs w:val="20"/>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595F8A" w:rsidRPr="00291B03" w:rsidRDefault="00595F8A" w:rsidP="00291B03">
      <w:pPr>
        <w:autoSpaceDE w:val="0"/>
        <w:autoSpaceDN w:val="0"/>
        <w:adjustRightInd w:val="0"/>
        <w:ind w:firstLine="708"/>
        <w:jc w:val="both"/>
        <w:rPr>
          <w:sz w:val="20"/>
          <w:szCs w:val="20"/>
        </w:rPr>
      </w:pPr>
      <w:r w:rsidRPr="00291B03">
        <w:rPr>
          <w:sz w:val="20"/>
          <w:szCs w:val="20"/>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3.2. участие в предупреждении и ликвидации последствий чрезвычайных ситуаций в границах муниципального образования;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3.3. обеспечение первичных мер пожарной безопасности в границах населенных пунктов муниципального образования;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3.4. создание условий для массового отдыха жителей муниципального образования и организация обустройства мест массового отдыха населения;</w:t>
      </w:r>
    </w:p>
    <w:p w:rsidR="00595F8A" w:rsidRPr="00291B03" w:rsidRDefault="00595F8A" w:rsidP="00291B03">
      <w:pPr>
        <w:autoSpaceDE w:val="0"/>
        <w:autoSpaceDN w:val="0"/>
        <w:adjustRightInd w:val="0"/>
        <w:ind w:firstLine="708"/>
        <w:jc w:val="both"/>
        <w:rPr>
          <w:sz w:val="20"/>
          <w:szCs w:val="20"/>
        </w:rPr>
      </w:pPr>
      <w:r w:rsidRPr="00291B03">
        <w:rPr>
          <w:sz w:val="20"/>
          <w:szCs w:val="20"/>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595F8A" w:rsidRPr="00291B03" w:rsidRDefault="00595F8A" w:rsidP="00291B03">
      <w:pPr>
        <w:autoSpaceDE w:val="0"/>
        <w:autoSpaceDN w:val="0"/>
        <w:adjustRightInd w:val="0"/>
        <w:ind w:firstLine="708"/>
        <w:jc w:val="both"/>
        <w:rPr>
          <w:sz w:val="20"/>
          <w:szCs w:val="20"/>
        </w:rPr>
      </w:pPr>
      <w:r w:rsidRPr="00291B03">
        <w:rPr>
          <w:sz w:val="20"/>
          <w:szCs w:val="20"/>
        </w:rPr>
        <w:t>5. Население муниципального образования не может привлекаться к опасным для жизни и здоровья работам.</w:t>
      </w:r>
    </w:p>
    <w:p w:rsidR="00595F8A" w:rsidRPr="00291B03" w:rsidRDefault="00595F8A" w:rsidP="00291B03">
      <w:pPr>
        <w:autoSpaceDE w:val="0"/>
        <w:autoSpaceDN w:val="0"/>
        <w:adjustRightInd w:val="0"/>
        <w:ind w:firstLine="708"/>
        <w:jc w:val="both"/>
        <w:rPr>
          <w:sz w:val="20"/>
          <w:szCs w:val="20"/>
        </w:rPr>
      </w:pPr>
      <w:r w:rsidRPr="00291B03">
        <w:rPr>
          <w:sz w:val="20"/>
          <w:szCs w:val="20"/>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595F8A" w:rsidRPr="00291B03" w:rsidRDefault="00595F8A" w:rsidP="00291B03">
      <w:pPr>
        <w:autoSpaceDE w:val="0"/>
        <w:autoSpaceDN w:val="0"/>
        <w:adjustRightInd w:val="0"/>
        <w:ind w:firstLine="708"/>
        <w:jc w:val="both"/>
        <w:rPr>
          <w:sz w:val="20"/>
          <w:szCs w:val="20"/>
        </w:rPr>
      </w:pPr>
      <w:r w:rsidRPr="00291B03">
        <w:rPr>
          <w:sz w:val="20"/>
          <w:szCs w:val="20"/>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два месяца. При этом продолжительность социально значимых работ не может составлять более четырех часов подряд.</w:t>
      </w:r>
    </w:p>
    <w:p w:rsidR="00595F8A" w:rsidRPr="00291B03" w:rsidRDefault="00595F8A" w:rsidP="00291B03">
      <w:pPr>
        <w:autoSpaceDE w:val="0"/>
        <w:autoSpaceDN w:val="0"/>
        <w:adjustRightInd w:val="0"/>
        <w:ind w:firstLine="708"/>
        <w:jc w:val="both"/>
        <w:rPr>
          <w:sz w:val="20"/>
          <w:szCs w:val="20"/>
        </w:rPr>
      </w:pPr>
      <w:r w:rsidRPr="00291B03">
        <w:rPr>
          <w:sz w:val="20"/>
          <w:szCs w:val="20"/>
        </w:rPr>
        <w:t>7. Финансирование расходов по организации и проведению социально значимых работ осуществляется за счет средств местного бюджета.</w:t>
      </w:r>
    </w:p>
    <w:p w:rsidR="00595F8A" w:rsidRPr="00291B03" w:rsidRDefault="00595F8A" w:rsidP="00291B03">
      <w:pPr>
        <w:autoSpaceDE w:val="0"/>
        <w:autoSpaceDN w:val="0"/>
        <w:adjustRightInd w:val="0"/>
        <w:jc w:val="center"/>
        <w:outlineLvl w:val="0"/>
        <w:rPr>
          <w:b/>
          <w:bCs/>
          <w:sz w:val="20"/>
          <w:szCs w:val="20"/>
        </w:rPr>
      </w:pPr>
      <w:r w:rsidRPr="00291B03">
        <w:rPr>
          <w:b/>
          <w:bCs/>
          <w:sz w:val="20"/>
          <w:szCs w:val="20"/>
        </w:rPr>
        <w:t xml:space="preserve">2. Порядок принятия решения о </w:t>
      </w:r>
      <w:r w:rsidRPr="00291B03">
        <w:rPr>
          <w:b/>
          <w:sz w:val="20"/>
          <w:szCs w:val="20"/>
        </w:rPr>
        <w:t>проведении 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595F8A" w:rsidRPr="00291B03" w:rsidRDefault="00595F8A" w:rsidP="00291B03">
      <w:pPr>
        <w:autoSpaceDE w:val="0"/>
        <w:autoSpaceDN w:val="0"/>
        <w:adjustRightInd w:val="0"/>
        <w:ind w:firstLine="708"/>
        <w:jc w:val="both"/>
        <w:rPr>
          <w:sz w:val="20"/>
          <w:szCs w:val="20"/>
        </w:rPr>
      </w:pPr>
      <w:r w:rsidRPr="00291B03">
        <w:rPr>
          <w:sz w:val="20"/>
          <w:szCs w:val="20"/>
        </w:rPr>
        <w:t>8.1. Думы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autoSpaceDE w:val="0"/>
        <w:autoSpaceDN w:val="0"/>
        <w:adjustRightInd w:val="0"/>
        <w:ind w:firstLine="708"/>
        <w:jc w:val="both"/>
        <w:rPr>
          <w:sz w:val="20"/>
          <w:szCs w:val="20"/>
        </w:rPr>
      </w:pPr>
      <w:r w:rsidRPr="00291B03">
        <w:rPr>
          <w:sz w:val="20"/>
          <w:szCs w:val="20"/>
        </w:rPr>
        <w:t>8.2. Администрации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autoSpaceDE w:val="0"/>
        <w:autoSpaceDN w:val="0"/>
        <w:adjustRightInd w:val="0"/>
        <w:ind w:firstLine="708"/>
        <w:jc w:val="both"/>
        <w:rPr>
          <w:sz w:val="20"/>
          <w:szCs w:val="20"/>
        </w:rPr>
      </w:pPr>
      <w:r w:rsidRPr="00291B03">
        <w:rPr>
          <w:sz w:val="20"/>
          <w:szCs w:val="20"/>
        </w:rPr>
        <w:t>9. 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595F8A" w:rsidRPr="00291B03" w:rsidRDefault="00595F8A" w:rsidP="00291B03">
      <w:pPr>
        <w:autoSpaceDE w:val="0"/>
        <w:autoSpaceDN w:val="0"/>
        <w:adjustRightInd w:val="0"/>
        <w:ind w:firstLine="708"/>
        <w:jc w:val="both"/>
        <w:rPr>
          <w:sz w:val="20"/>
          <w:szCs w:val="20"/>
        </w:rPr>
      </w:pPr>
      <w:r w:rsidRPr="00291B03">
        <w:rPr>
          <w:sz w:val="20"/>
          <w:szCs w:val="20"/>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595F8A" w:rsidRPr="00291B03" w:rsidRDefault="00595F8A" w:rsidP="00291B03">
      <w:pPr>
        <w:autoSpaceDE w:val="0"/>
        <w:autoSpaceDN w:val="0"/>
        <w:adjustRightInd w:val="0"/>
        <w:ind w:firstLine="708"/>
        <w:jc w:val="both"/>
        <w:rPr>
          <w:sz w:val="20"/>
          <w:szCs w:val="20"/>
        </w:rPr>
      </w:pPr>
      <w:bookmarkStart w:id="0" w:name="sub_13061"/>
      <w:r w:rsidRPr="00291B03">
        <w:rPr>
          <w:sz w:val="20"/>
          <w:szCs w:val="20"/>
        </w:rPr>
        <w:t>10.1. выявляют потребности муниципального образования  в выполнении отдельных видов социально значимых работ;</w:t>
      </w:r>
    </w:p>
    <w:p w:rsidR="00595F8A" w:rsidRPr="00291B03" w:rsidRDefault="00595F8A" w:rsidP="00291B03">
      <w:pPr>
        <w:autoSpaceDE w:val="0"/>
        <w:autoSpaceDN w:val="0"/>
        <w:adjustRightInd w:val="0"/>
        <w:ind w:firstLine="708"/>
        <w:jc w:val="both"/>
        <w:rPr>
          <w:sz w:val="20"/>
          <w:szCs w:val="20"/>
        </w:rPr>
      </w:pPr>
      <w:bookmarkStart w:id="1" w:name="sub_13062"/>
      <w:bookmarkEnd w:id="0"/>
      <w:r w:rsidRPr="00291B03">
        <w:rPr>
          <w:sz w:val="20"/>
          <w:szCs w:val="20"/>
        </w:rPr>
        <w:t xml:space="preserve">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w:t>
      </w:r>
    </w:p>
    <w:p w:rsidR="00595F8A" w:rsidRPr="00291B03" w:rsidRDefault="00595F8A" w:rsidP="00291B03">
      <w:pPr>
        <w:autoSpaceDE w:val="0"/>
        <w:autoSpaceDN w:val="0"/>
        <w:adjustRightInd w:val="0"/>
        <w:ind w:firstLine="708"/>
        <w:jc w:val="both"/>
        <w:rPr>
          <w:sz w:val="20"/>
          <w:szCs w:val="20"/>
        </w:rPr>
      </w:pPr>
      <w:r w:rsidRPr="00291B03">
        <w:rPr>
          <w:sz w:val="20"/>
          <w:szCs w:val="20"/>
        </w:rPr>
        <w:t>Выявление и учет мнения населения может осуществляться в форме опроса граждан;</w:t>
      </w:r>
    </w:p>
    <w:p w:rsidR="00595F8A" w:rsidRPr="00291B03" w:rsidRDefault="00595F8A" w:rsidP="00291B03">
      <w:pPr>
        <w:autoSpaceDE w:val="0"/>
        <w:autoSpaceDN w:val="0"/>
        <w:adjustRightInd w:val="0"/>
        <w:ind w:firstLine="708"/>
        <w:jc w:val="both"/>
        <w:rPr>
          <w:sz w:val="20"/>
          <w:szCs w:val="20"/>
        </w:rPr>
      </w:pPr>
      <w:bookmarkStart w:id="2" w:name="sub_13063"/>
      <w:bookmarkEnd w:id="1"/>
      <w:r w:rsidRPr="00291B03">
        <w:rPr>
          <w:sz w:val="20"/>
          <w:szCs w:val="20"/>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595F8A" w:rsidRPr="00291B03" w:rsidRDefault="00595F8A" w:rsidP="00291B03">
      <w:pPr>
        <w:autoSpaceDE w:val="0"/>
        <w:autoSpaceDN w:val="0"/>
        <w:adjustRightInd w:val="0"/>
        <w:ind w:firstLine="708"/>
        <w:jc w:val="both"/>
        <w:rPr>
          <w:sz w:val="20"/>
          <w:szCs w:val="20"/>
        </w:rPr>
      </w:pPr>
      <w:bookmarkStart w:id="3" w:name="sub_13064"/>
      <w:bookmarkEnd w:id="2"/>
      <w:r w:rsidRPr="00291B03">
        <w:rPr>
          <w:sz w:val="20"/>
          <w:szCs w:val="20"/>
        </w:rPr>
        <w:lastRenderedPageBreak/>
        <w:t>10.4. прогнозирует социальные и экономические результаты привлечения местного населения к социально значимым работам.</w:t>
      </w:r>
    </w:p>
    <w:bookmarkEnd w:id="3"/>
    <w:p w:rsidR="00595F8A" w:rsidRPr="00291B03" w:rsidRDefault="00595F8A" w:rsidP="00291B03">
      <w:pPr>
        <w:autoSpaceDE w:val="0"/>
        <w:autoSpaceDN w:val="0"/>
        <w:adjustRightInd w:val="0"/>
        <w:ind w:firstLine="708"/>
        <w:jc w:val="both"/>
        <w:rPr>
          <w:sz w:val="20"/>
          <w:szCs w:val="20"/>
        </w:rPr>
      </w:pPr>
      <w:r w:rsidRPr="00291B03">
        <w:rPr>
          <w:sz w:val="20"/>
          <w:szCs w:val="20"/>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595F8A" w:rsidRPr="00291B03" w:rsidRDefault="00595F8A" w:rsidP="00291B03">
      <w:pPr>
        <w:autoSpaceDE w:val="0"/>
        <w:autoSpaceDN w:val="0"/>
        <w:adjustRightInd w:val="0"/>
        <w:ind w:firstLine="708"/>
        <w:jc w:val="both"/>
        <w:rPr>
          <w:sz w:val="20"/>
          <w:szCs w:val="20"/>
        </w:rPr>
      </w:pPr>
      <w:r w:rsidRPr="00291B03">
        <w:rPr>
          <w:sz w:val="20"/>
          <w:szCs w:val="20"/>
        </w:rPr>
        <w:t>12. Решение о привлечении граждан к выполнению на добровольной основе социально значимых работ должно содержать:</w:t>
      </w:r>
    </w:p>
    <w:p w:rsidR="00595F8A" w:rsidRPr="00291B03" w:rsidRDefault="00595F8A" w:rsidP="00291B03">
      <w:pPr>
        <w:autoSpaceDE w:val="0"/>
        <w:autoSpaceDN w:val="0"/>
        <w:adjustRightInd w:val="0"/>
        <w:ind w:firstLine="708"/>
        <w:jc w:val="both"/>
        <w:rPr>
          <w:sz w:val="20"/>
          <w:szCs w:val="20"/>
        </w:rPr>
      </w:pPr>
      <w:r w:rsidRPr="00291B03">
        <w:rPr>
          <w:sz w:val="20"/>
          <w:szCs w:val="20"/>
        </w:rPr>
        <w:t>12.1. наименование вопроса местного значения, для решения которого организуются социально значимые работы;</w:t>
      </w:r>
    </w:p>
    <w:p w:rsidR="00595F8A" w:rsidRPr="00291B03" w:rsidRDefault="00595F8A" w:rsidP="00291B03">
      <w:pPr>
        <w:autoSpaceDE w:val="0"/>
        <w:autoSpaceDN w:val="0"/>
        <w:adjustRightInd w:val="0"/>
        <w:ind w:firstLine="708"/>
        <w:jc w:val="both"/>
        <w:rPr>
          <w:sz w:val="20"/>
          <w:szCs w:val="20"/>
        </w:rPr>
      </w:pPr>
      <w:r w:rsidRPr="00291B03">
        <w:rPr>
          <w:sz w:val="20"/>
          <w:szCs w:val="20"/>
        </w:rPr>
        <w:t>12.2. виды и объемы 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12.3. время, место, планируемые сроки их проведения;</w:t>
      </w:r>
    </w:p>
    <w:p w:rsidR="00595F8A" w:rsidRPr="00291B03" w:rsidRDefault="00595F8A" w:rsidP="00291B03">
      <w:pPr>
        <w:autoSpaceDE w:val="0"/>
        <w:autoSpaceDN w:val="0"/>
        <w:adjustRightInd w:val="0"/>
        <w:ind w:firstLine="708"/>
        <w:jc w:val="both"/>
        <w:rPr>
          <w:sz w:val="20"/>
          <w:szCs w:val="20"/>
        </w:rPr>
      </w:pPr>
      <w:r w:rsidRPr="00291B03">
        <w:rPr>
          <w:sz w:val="20"/>
          <w:szCs w:val="20"/>
        </w:rPr>
        <w:t>12.4. объем затрат на их организацию и проведение, порядок и источники финансирования;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12.5. должностные лица, ответственные за организационное и материально-техническое обеспечение 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13. Решение о привлечении граждан к выполнению социально значимых работ для муниципального образования должно быть опубликовано.</w:t>
      </w:r>
    </w:p>
    <w:p w:rsidR="00595F8A" w:rsidRPr="00291B03" w:rsidRDefault="00595F8A" w:rsidP="00291B03">
      <w:pPr>
        <w:autoSpaceDE w:val="0"/>
        <w:autoSpaceDN w:val="0"/>
        <w:adjustRightInd w:val="0"/>
        <w:ind w:firstLine="708"/>
        <w:jc w:val="both"/>
        <w:rPr>
          <w:sz w:val="20"/>
          <w:szCs w:val="20"/>
        </w:rPr>
      </w:pPr>
      <w:r w:rsidRPr="00291B03">
        <w:rPr>
          <w:sz w:val="20"/>
          <w:szCs w:val="20"/>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595F8A" w:rsidRPr="00291B03" w:rsidRDefault="00595F8A" w:rsidP="00291B03">
      <w:pPr>
        <w:autoSpaceDE w:val="0"/>
        <w:autoSpaceDN w:val="0"/>
        <w:adjustRightInd w:val="0"/>
        <w:jc w:val="center"/>
        <w:rPr>
          <w:b/>
          <w:bCs/>
          <w:sz w:val="20"/>
          <w:szCs w:val="20"/>
        </w:rPr>
      </w:pPr>
      <w:r w:rsidRPr="00291B03">
        <w:rPr>
          <w:b/>
          <w:sz w:val="20"/>
          <w:szCs w:val="20"/>
        </w:rPr>
        <w:t xml:space="preserve">3. Организация и проведение </w:t>
      </w:r>
      <w:r w:rsidRPr="00291B03">
        <w:rPr>
          <w:b/>
          <w:bCs/>
          <w:sz w:val="20"/>
          <w:szCs w:val="20"/>
        </w:rPr>
        <w:t>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15. Администрация муниципального образования:</w:t>
      </w:r>
    </w:p>
    <w:p w:rsidR="00595F8A" w:rsidRPr="00291B03" w:rsidRDefault="00595F8A" w:rsidP="00291B03">
      <w:pPr>
        <w:autoSpaceDE w:val="0"/>
        <w:autoSpaceDN w:val="0"/>
        <w:adjustRightInd w:val="0"/>
        <w:ind w:firstLine="708"/>
        <w:jc w:val="both"/>
        <w:rPr>
          <w:sz w:val="20"/>
          <w:szCs w:val="20"/>
        </w:rPr>
      </w:pPr>
      <w:r w:rsidRPr="00291B03">
        <w:rPr>
          <w:sz w:val="20"/>
          <w:szCs w:val="20"/>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595F8A" w:rsidRPr="00291B03" w:rsidRDefault="00595F8A" w:rsidP="00291B03">
      <w:pPr>
        <w:autoSpaceDE w:val="0"/>
        <w:autoSpaceDN w:val="0"/>
        <w:adjustRightInd w:val="0"/>
        <w:ind w:firstLine="708"/>
        <w:jc w:val="both"/>
        <w:rPr>
          <w:sz w:val="20"/>
          <w:szCs w:val="20"/>
        </w:rPr>
      </w:pPr>
      <w:r w:rsidRPr="00291B03">
        <w:rPr>
          <w:sz w:val="20"/>
          <w:szCs w:val="20"/>
        </w:rPr>
        <w:t>15.2. принимает заявки граждан на участие в социально значимых работах;</w:t>
      </w:r>
    </w:p>
    <w:p w:rsidR="00595F8A" w:rsidRPr="00291B03" w:rsidRDefault="00595F8A" w:rsidP="00291B03">
      <w:pPr>
        <w:autoSpaceDE w:val="0"/>
        <w:autoSpaceDN w:val="0"/>
        <w:adjustRightInd w:val="0"/>
        <w:ind w:firstLine="708"/>
        <w:jc w:val="both"/>
        <w:rPr>
          <w:sz w:val="20"/>
          <w:szCs w:val="20"/>
        </w:rPr>
      </w:pPr>
      <w:r w:rsidRPr="00291B03">
        <w:rPr>
          <w:sz w:val="20"/>
          <w:szCs w:val="20"/>
        </w:rPr>
        <w:t>15.3. осуществляет регистрацию участников социально значимых работ, проверяя соблюдение требований, предусмотренных настоящим Положением;</w:t>
      </w:r>
    </w:p>
    <w:p w:rsidR="00595F8A" w:rsidRPr="00291B03" w:rsidRDefault="00595F8A" w:rsidP="00291B03">
      <w:pPr>
        <w:autoSpaceDE w:val="0"/>
        <w:autoSpaceDN w:val="0"/>
        <w:adjustRightInd w:val="0"/>
        <w:ind w:firstLine="708"/>
        <w:jc w:val="both"/>
        <w:rPr>
          <w:sz w:val="20"/>
          <w:szCs w:val="20"/>
        </w:rPr>
      </w:pPr>
      <w:r w:rsidRPr="00291B03">
        <w:rPr>
          <w:sz w:val="20"/>
          <w:szCs w:val="20"/>
        </w:rPr>
        <w:t>15.4. определяет участникам конкретный вид и объем 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15.5. обеспечивает участников социально значимых работ необходимым инвентарем;</w:t>
      </w:r>
    </w:p>
    <w:p w:rsidR="00595F8A" w:rsidRPr="00291B03" w:rsidRDefault="00595F8A" w:rsidP="00291B03">
      <w:pPr>
        <w:autoSpaceDE w:val="0"/>
        <w:autoSpaceDN w:val="0"/>
        <w:adjustRightInd w:val="0"/>
        <w:ind w:firstLine="708"/>
        <w:jc w:val="both"/>
        <w:rPr>
          <w:sz w:val="20"/>
          <w:szCs w:val="20"/>
        </w:rPr>
      </w:pPr>
      <w:r w:rsidRPr="00291B03">
        <w:rPr>
          <w:sz w:val="20"/>
          <w:szCs w:val="20"/>
        </w:rPr>
        <w:t>15.6. организует проведение инструктажа по технике безопасности;</w:t>
      </w:r>
    </w:p>
    <w:p w:rsidR="00595F8A" w:rsidRPr="00291B03" w:rsidRDefault="00595F8A" w:rsidP="00291B03">
      <w:pPr>
        <w:autoSpaceDE w:val="0"/>
        <w:autoSpaceDN w:val="0"/>
        <w:adjustRightInd w:val="0"/>
        <w:ind w:firstLine="708"/>
        <w:jc w:val="both"/>
        <w:rPr>
          <w:sz w:val="20"/>
          <w:szCs w:val="20"/>
        </w:rPr>
      </w:pPr>
      <w:r w:rsidRPr="00291B03">
        <w:rPr>
          <w:sz w:val="20"/>
          <w:szCs w:val="20"/>
        </w:rPr>
        <w:t>15.7. осуществляет непосредственный контроль хода проведения 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595F8A" w:rsidRPr="00291B03" w:rsidRDefault="00595F8A" w:rsidP="00291B03">
      <w:pPr>
        <w:autoSpaceDE w:val="0"/>
        <w:autoSpaceDN w:val="0"/>
        <w:adjustRightInd w:val="0"/>
        <w:ind w:firstLine="708"/>
        <w:jc w:val="both"/>
        <w:rPr>
          <w:sz w:val="20"/>
          <w:szCs w:val="20"/>
        </w:rPr>
      </w:pPr>
      <w:r w:rsidRPr="00291B03">
        <w:rPr>
          <w:sz w:val="20"/>
          <w:szCs w:val="20"/>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595F8A" w:rsidRPr="00291B03" w:rsidRDefault="00595F8A" w:rsidP="00291B03">
      <w:pPr>
        <w:autoSpaceDE w:val="0"/>
        <w:autoSpaceDN w:val="0"/>
        <w:adjustRightInd w:val="0"/>
        <w:ind w:firstLine="708"/>
        <w:jc w:val="both"/>
        <w:rPr>
          <w:sz w:val="20"/>
          <w:szCs w:val="20"/>
        </w:rPr>
      </w:pPr>
      <w:r w:rsidRPr="00291B03">
        <w:rPr>
          <w:sz w:val="20"/>
          <w:szCs w:val="20"/>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595F8A" w:rsidRPr="00291B03" w:rsidRDefault="00595F8A" w:rsidP="00291B03">
      <w:pPr>
        <w:autoSpaceDE w:val="0"/>
        <w:autoSpaceDN w:val="0"/>
        <w:adjustRightInd w:val="0"/>
        <w:ind w:firstLine="708"/>
        <w:jc w:val="both"/>
        <w:rPr>
          <w:sz w:val="20"/>
          <w:szCs w:val="20"/>
        </w:rPr>
      </w:pPr>
      <w:r w:rsidRPr="00291B03">
        <w:rPr>
          <w:sz w:val="20"/>
          <w:szCs w:val="20"/>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595F8A" w:rsidRPr="00291B03" w:rsidRDefault="00595F8A" w:rsidP="00291B03">
      <w:pPr>
        <w:autoSpaceDE w:val="0"/>
        <w:autoSpaceDN w:val="0"/>
        <w:adjustRightInd w:val="0"/>
        <w:jc w:val="both"/>
        <w:rPr>
          <w:sz w:val="20"/>
          <w:szCs w:val="20"/>
        </w:rPr>
      </w:pPr>
    </w:p>
    <w:p w:rsidR="00595F8A" w:rsidRPr="00291B03" w:rsidRDefault="00595F8A" w:rsidP="00291B03">
      <w:pPr>
        <w:autoSpaceDE w:val="0"/>
        <w:autoSpaceDN w:val="0"/>
        <w:adjustRightInd w:val="0"/>
        <w:rPr>
          <w:sz w:val="20"/>
          <w:szCs w:val="20"/>
        </w:rPr>
      </w:pPr>
      <w:r w:rsidRPr="00291B03">
        <w:rPr>
          <w:sz w:val="20"/>
          <w:szCs w:val="20"/>
        </w:rPr>
        <w:t>Глава муниципального 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jc w:val="center"/>
        <w:rPr>
          <w:b/>
          <w:sz w:val="20"/>
          <w:szCs w:val="20"/>
        </w:rPr>
      </w:pPr>
      <w:r w:rsidRPr="00291B03">
        <w:rPr>
          <w:b/>
          <w:sz w:val="20"/>
          <w:szCs w:val="20"/>
        </w:rPr>
        <w:t xml:space="preserve">                                                                                        </w:t>
      </w:r>
    </w:p>
    <w:p w:rsidR="00595F8A" w:rsidRPr="00291B03" w:rsidRDefault="00595F8A" w:rsidP="00291B03">
      <w:pPr>
        <w:jc w:val="center"/>
        <w:outlineLvl w:val="0"/>
        <w:rPr>
          <w:b/>
          <w:sz w:val="20"/>
          <w:szCs w:val="20"/>
        </w:rPr>
      </w:pPr>
      <w:r w:rsidRPr="00291B03">
        <w:rPr>
          <w:b/>
          <w:sz w:val="20"/>
          <w:szCs w:val="20"/>
        </w:rPr>
        <w:t>РЕШЕНИЕ</w:t>
      </w:r>
    </w:p>
    <w:p w:rsidR="00595F8A" w:rsidRPr="00291B03" w:rsidRDefault="00595F8A" w:rsidP="00291B03">
      <w:pPr>
        <w:jc w:val="center"/>
        <w:outlineLvl w:val="0"/>
        <w:rPr>
          <w:b/>
          <w:sz w:val="20"/>
          <w:szCs w:val="20"/>
        </w:rPr>
      </w:pPr>
    </w:p>
    <w:p w:rsidR="00595F8A" w:rsidRPr="00291B03" w:rsidRDefault="00595F8A" w:rsidP="00291B03">
      <w:pPr>
        <w:jc w:val="center"/>
        <w:outlineLvl w:val="0"/>
        <w:rPr>
          <w:sz w:val="20"/>
          <w:szCs w:val="20"/>
        </w:rPr>
      </w:pPr>
      <w:r w:rsidRPr="00291B03">
        <w:rPr>
          <w:sz w:val="20"/>
          <w:szCs w:val="20"/>
        </w:rPr>
        <w:t xml:space="preserve">«24» июня 2016 г.                                       №16                                  п.  </w:t>
      </w:r>
      <w:proofErr w:type="spellStart"/>
      <w:r w:rsidRPr="00291B03">
        <w:rPr>
          <w:sz w:val="20"/>
          <w:szCs w:val="20"/>
        </w:rPr>
        <w:t>Новонукутский</w:t>
      </w:r>
      <w:proofErr w:type="spellEnd"/>
    </w:p>
    <w:p w:rsidR="00595F8A" w:rsidRPr="00291B03" w:rsidRDefault="00595F8A" w:rsidP="00291B03">
      <w:pPr>
        <w:rPr>
          <w:sz w:val="20"/>
          <w:szCs w:val="20"/>
        </w:rPr>
      </w:pPr>
    </w:p>
    <w:p w:rsidR="00595F8A" w:rsidRPr="00291B03" w:rsidRDefault="00595F8A" w:rsidP="00291B03">
      <w:pPr>
        <w:jc w:val="both"/>
        <w:rPr>
          <w:b/>
          <w:spacing w:val="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595F8A" w:rsidRPr="00291B03" w:rsidTr="00291B03">
        <w:tc>
          <w:tcPr>
            <w:tcW w:w="10031" w:type="dxa"/>
            <w:tcBorders>
              <w:top w:val="nil"/>
              <w:left w:val="nil"/>
              <w:bottom w:val="nil"/>
              <w:right w:val="nil"/>
            </w:tcBorders>
          </w:tcPr>
          <w:p w:rsidR="00595F8A" w:rsidRPr="00291B03" w:rsidRDefault="00595F8A" w:rsidP="00291B03">
            <w:pPr>
              <w:pStyle w:val="1"/>
              <w:numPr>
                <w:ilvl w:val="0"/>
                <w:numId w:val="0"/>
              </w:numPr>
              <w:ind w:left="1440"/>
              <w:rPr>
                <w:sz w:val="20"/>
                <w:szCs w:val="20"/>
                <w:u w:val="none"/>
              </w:rPr>
            </w:pPr>
            <w:r w:rsidRPr="00291B03">
              <w:rPr>
                <w:sz w:val="20"/>
                <w:szCs w:val="20"/>
                <w:u w:val="none"/>
              </w:rPr>
              <w:t>Об утверждении Положения о кадровом резерве на замещение должностей муниципальной службы в органах местного самоуправления   муниципального образования «</w:t>
            </w:r>
            <w:proofErr w:type="spellStart"/>
            <w:r w:rsidRPr="00291B03">
              <w:rPr>
                <w:sz w:val="20"/>
                <w:szCs w:val="20"/>
                <w:u w:val="none"/>
              </w:rPr>
              <w:t>Новонукутское</w:t>
            </w:r>
            <w:proofErr w:type="spellEnd"/>
            <w:r w:rsidRPr="00291B03">
              <w:rPr>
                <w:sz w:val="20"/>
                <w:szCs w:val="20"/>
                <w:u w:val="none"/>
              </w:rPr>
              <w:t>»</w:t>
            </w:r>
          </w:p>
        </w:tc>
      </w:tr>
    </w:tbl>
    <w:p w:rsidR="00595F8A" w:rsidRPr="00291B03" w:rsidRDefault="00595F8A" w:rsidP="00291B03">
      <w:pPr>
        <w:rPr>
          <w:sz w:val="20"/>
          <w:szCs w:val="20"/>
        </w:rPr>
      </w:pPr>
    </w:p>
    <w:p w:rsidR="00595F8A" w:rsidRPr="00291B03" w:rsidRDefault="00595F8A" w:rsidP="00291B03">
      <w:pPr>
        <w:ind w:firstLine="708"/>
        <w:jc w:val="both"/>
        <w:rPr>
          <w:sz w:val="20"/>
          <w:szCs w:val="20"/>
        </w:rPr>
      </w:pPr>
      <w:bookmarkStart w:id="4" w:name="sub_555"/>
      <w:r w:rsidRPr="00291B03">
        <w:rPr>
          <w:sz w:val="20"/>
          <w:szCs w:val="20"/>
        </w:rPr>
        <w:t xml:space="preserve">В целях совершенствования работы по подбору и расстановке кадров, стабильного кадрового обеспечения, своевременного замещения вакантных должностей муниципальной службы квалифицированными специалистами, в соответствии с Федеральным законом от 02.03.2007 г. №25-ФЗ "О муниципальной службе в Российской </w:t>
      </w:r>
      <w:r w:rsidRPr="00291B03">
        <w:rPr>
          <w:sz w:val="20"/>
          <w:szCs w:val="20"/>
        </w:rPr>
        <w:lastRenderedPageBreak/>
        <w:t>Федерации", руководствуясь ст. ст.  24, 44 Устава муниципального образования «</w:t>
      </w:r>
      <w:proofErr w:type="spellStart"/>
      <w:r w:rsidRPr="00291B03">
        <w:rPr>
          <w:sz w:val="20"/>
          <w:szCs w:val="20"/>
        </w:rPr>
        <w:t>Новонукутское</w:t>
      </w:r>
      <w:proofErr w:type="spellEnd"/>
      <w:r w:rsidRPr="00291B03">
        <w:rPr>
          <w:sz w:val="20"/>
          <w:szCs w:val="20"/>
        </w:rPr>
        <w:t>», Дума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center"/>
        <w:rPr>
          <w:b/>
          <w:sz w:val="20"/>
          <w:szCs w:val="20"/>
        </w:rPr>
      </w:pPr>
      <w:r w:rsidRPr="00291B03">
        <w:rPr>
          <w:b/>
          <w:sz w:val="20"/>
          <w:szCs w:val="20"/>
        </w:rPr>
        <w:t>РЕШИЛА:</w:t>
      </w:r>
    </w:p>
    <w:p w:rsidR="00595F8A" w:rsidRPr="00291B03" w:rsidRDefault="00595F8A" w:rsidP="00291B03">
      <w:pPr>
        <w:ind w:firstLine="708"/>
        <w:jc w:val="both"/>
        <w:rPr>
          <w:sz w:val="20"/>
          <w:szCs w:val="20"/>
        </w:rPr>
      </w:pPr>
      <w:bookmarkStart w:id="5" w:name="sub_1"/>
      <w:bookmarkEnd w:id="4"/>
      <w:r w:rsidRPr="00291B03">
        <w:rPr>
          <w:sz w:val="20"/>
          <w:szCs w:val="20"/>
        </w:rPr>
        <w:t xml:space="preserve">1. Утвердить прилагаемое </w:t>
      </w:r>
      <w:hyperlink w:anchor="sub_9991" w:history="1">
        <w:r w:rsidRPr="00291B03">
          <w:rPr>
            <w:sz w:val="20"/>
            <w:szCs w:val="20"/>
          </w:rPr>
          <w:t>Положение</w:t>
        </w:r>
      </w:hyperlink>
      <w:r w:rsidRPr="00291B03">
        <w:rPr>
          <w:sz w:val="20"/>
          <w:szCs w:val="20"/>
        </w:rPr>
        <w:t xml:space="preserve"> о кадровом резерве на замещение должностей муниципальной службы  в органах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6" w:name="sub_2"/>
      <w:bookmarkEnd w:id="5"/>
      <w:r w:rsidRPr="00291B03">
        <w:rPr>
          <w:sz w:val="20"/>
          <w:szCs w:val="20"/>
        </w:rPr>
        <w:t>2. Настоящее решение подлежит официальному опубликованию в печатном издании «</w:t>
      </w:r>
      <w:proofErr w:type="spellStart"/>
      <w:r w:rsidRPr="00291B03">
        <w:rPr>
          <w:sz w:val="20"/>
          <w:szCs w:val="20"/>
        </w:rPr>
        <w:t>Новонукутский</w:t>
      </w:r>
      <w:proofErr w:type="spellEnd"/>
      <w:r w:rsidRPr="00291B03">
        <w:rPr>
          <w:sz w:val="20"/>
          <w:szCs w:val="20"/>
        </w:rPr>
        <w:t xml:space="preserve"> вестник»  и размещению на официальном сайте Администрации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7" w:name="sub_3"/>
      <w:bookmarkEnd w:id="6"/>
      <w:r w:rsidRPr="00291B03">
        <w:rPr>
          <w:sz w:val="20"/>
          <w:szCs w:val="20"/>
        </w:rPr>
        <w:t xml:space="preserve">3. Контроль за исполнением настоящего решения </w:t>
      </w:r>
      <w:bookmarkEnd w:id="7"/>
      <w:r w:rsidRPr="00291B03">
        <w:rPr>
          <w:sz w:val="20"/>
          <w:szCs w:val="20"/>
        </w:rPr>
        <w:t xml:space="preserve">оставляю за собой. </w:t>
      </w:r>
    </w:p>
    <w:p w:rsidR="00595F8A" w:rsidRPr="00291B03" w:rsidRDefault="00595F8A" w:rsidP="00291B03">
      <w:pPr>
        <w:jc w:val="both"/>
        <w:rPr>
          <w:sz w:val="20"/>
          <w:szCs w:val="20"/>
        </w:rPr>
      </w:pPr>
    </w:p>
    <w:p w:rsidR="00595F8A" w:rsidRPr="00291B03" w:rsidRDefault="00595F8A" w:rsidP="00291B03">
      <w:pPr>
        <w:jc w:val="both"/>
        <w:rPr>
          <w:sz w:val="20"/>
          <w:szCs w:val="20"/>
        </w:rPr>
      </w:pPr>
      <w:r w:rsidRPr="00291B03">
        <w:rPr>
          <w:sz w:val="20"/>
          <w:szCs w:val="20"/>
        </w:rPr>
        <w:t xml:space="preserve">Председатель Думы муниципального </w:t>
      </w:r>
    </w:p>
    <w:p w:rsidR="00595F8A" w:rsidRPr="00291B03" w:rsidRDefault="00595F8A" w:rsidP="00291B03">
      <w:pPr>
        <w:jc w:val="both"/>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 xml:space="preserve">», </w:t>
      </w:r>
    </w:p>
    <w:p w:rsidR="00595F8A" w:rsidRPr="00291B03" w:rsidRDefault="00595F8A" w:rsidP="00291B03">
      <w:pPr>
        <w:jc w:val="both"/>
        <w:rPr>
          <w:sz w:val="20"/>
          <w:szCs w:val="20"/>
        </w:rPr>
      </w:pPr>
      <w:r w:rsidRPr="00291B03">
        <w:rPr>
          <w:sz w:val="20"/>
          <w:szCs w:val="20"/>
        </w:rPr>
        <w:t xml:space="preserve">глава муниципального </w:t>
      </w:r>
    </w:p>
    <w:p w:rsidR="00595F8A" w:rsidRPr="00291B03" w:rsidRDefault="00595F8A" w:rsidP="00291B03">
      <w:pPr>
        <w:jc w:val="both"/>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jc w:val="both"/>
        <w:rPr>
          <w:sz w:val="20"/>
          <w:szCs w:val="20"/>
        </w:rPr>
      </w:pP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595F8A" w:rsidRPr="00291B03" w:rsidTr="00595F8A">
        <w:tc>
          <w:tcPr>
            <w:tcW w:w="4111" w:type="dxa"/>
            <w:tcBorders>
              <w:top w:val="nil"/>
              <w:left w:val="nil"/>
              <w:bottom w:val="nil"/>
              <w:right w:val="nil"/>
            </w:tcBorders>
          </w:tcPr>
          <w:p w:rsidR="00595F8A" w:rsidRPr="00291B03" w:rsidRDefault="00595F8A" w:rsidP="00291B03">
            <w:pPr>
              <w:pStyle w:val="1"/>
              <w:numPr>
                <w:ilvl w:val="0"/>
                <w:numId w:val="0"/>
              </w:numPr>
              <w:ind w:left="1440"/>
              <w:rPr>
                <w:sz w:val="20"/>
                <w:szCs w:val="20"/>
                <w:u w:val="none"/>
              </w:rPr>
            </w:pPr>
            <w:bookmarkStart w:id="8" w:name="sub_9991"/>
            <w:r w:rsidRPr="00291B03">
              <w:rPr>
                <w:sz w:val="20"/>
                <w:szCs w:val="20"/>
                <w:u w:val="none"/>
              </w:rPr>
              <w:t>УТВЕРЖДЕНО</w:t>
            </w:r>
          </w:p>
          <w:p w:rsidR="00595F8A" w:rsidRPr="00291B03" w:rsidRDefault="00595F8A" w:rsidP="00291B03">
            <w:pPr>
              <w:pStyle w:val="1"/>
              <w:numPr>
                <w:ilvl w:val="0"/>
                <w:numId w:val="0"/>
              </w:numPr>
              <w:ind w:left="1440"/>
              <w:rPr>
                <w:sz w:val="20"/>
                <w:szCs w:val="20"/>
                <w:u w:val="none"/>
              </w:rPr>
            </w:pPr>
            <w:r w:rsidRPr="00291B03">
              <w:rPr>
                <w:sz w:val="20"/>
                <w:szCs w:val="20"/>
                <w:u w:val="none"/>
              </w:rPr>
              <w:t>Решением Думы МО «</w:t>
            </w:r>
            <w:proofErr w:type="spellStart"/>
            <w:r w:rsidRPr="00291B03">
              <w:rPr>
                <w:sz w:val="20"/>
                <w:szCs w:val="20"/>
                <w:u w:val="none"/>
              </w:rPr>
              <w:t>Новонукутское</w:t>
            </w:r>
            <w:proofErr w:type="spellEnd"/>
            <w:r w:rsidRPr="00291B03">
              <w:rPr>
                <w:sz w:val="20"/>
                <w:szCs w:val="20"/>
                <w:u w:val="none"/>
              </w:rPr>
              <w:t xml:space="preserve">» от 24.06.2016г. №16    </w:t>
            </w:r>
          </w:p>
        </w:tc>
      </w:tr>
    </w:tbl>
    <w:p w:rsidR="00595F8A" w:rsidRPr="00291B03" w:rsidRDefault="00595F8A" w:rsidP="00291B03">
      <w:pPr>
        <w:pStyle w:val="1"/>
        <w:numPr>
          <w:ilvl w:val="0"/>
          <w:numId w:val="0"/>
        </w:numPr>
        <w:ind w:left="1440"/>
        <w:jc w:val="center"/>
        <w:rPr>
          <w:sz w:val="20"/>
          <w:szCs w:val="20"/>
          <w:u w:val="none"/>
        </w:rPr>
      </w:pPr>
      <w:r w:rsidRPr="00291B03">
        <w:rPr>
          <w:sz w:val="20"/>
          <w:szCs w:val="20"/>
          <w:u w:val="none"/>
        </w:rPr>
        <w:t>Положение</w:t>
      </w:r>
    </w:p>
    <w:p w:rsidR="00595F8A" w:rsidRPr="00291B03" w:rsidRDefault="00595F8A" w:rsidP="00291B03">
      <w:pPr>
        <w:pStyle w:val="1"/>
        <w:numPr>
          <w:ilvl w:val="0"/>
          <w:numId w:val="0"/>
        </w:numPr>
        <w:ind w:left="1440"/>
        <w:jc w:val="center"/>
        <w:rPr>
          <w:sz w:val="20"/>
          <w:szCs w:val="20"/>
          <w:u w:val="none"/>
        </w:rPr>
      </w:pPr>
      <w:r w:rsidRPr="00291B03">
        <w:rPr>
          <w:sz w:val="20"/>
          <w:szCs w:val="20"/>
          <w:u w:val="none"/>
        </w:rPr>
        <w:t>о кадровом резерве на замещение должностей муниципальной службы</w:t>
      </w:r>
    </w:p>
    <w:p w:rsidR="00595F8A" w:rsidRPr="00291B03" w:rsidRDefault="00595F8A" w:rsidP="00291B03">
      <w:pPr>
        <w:pStyle w:val="1"/>
        <w:numPr>
          <w:ilvl w:val="0"/>
          <w:numId w:val="0"/>
        </w:numPr>
        <w:ind w:left="1440"/>
        <w:jc w:val="center"/>
        <w:rPr>
          <w:sz w:val="20"/>
          <w:szCs w:val="20"/>
          <w:u w:val="none"/>
        </w:rPr>
      </w:pPr>
      <w:r w:rsidRPr="00291B03">
        <w:rPr>
          <w:sz w:val="20"/>
          <w:szCs w:val="20"/>
          <w:u w:val="none"/>
        </w:rPr>
        <w:t>в органах местного самоуправления муниципального образования «</w:t>
      </w:r>
      <w:proofErr w:type="spellStart"/>
      <w:r w:rsidRPr="00291B03">
        <w:rPr>
          <w:sz w:val="20"/>
          <w:szCs w:val="20"/>
          <w:u w:val="none"/>
        </w:rPr>
        <w:t>Новонукутское</w:t>
      </w:r>
      <w:proofErr w:type="spellEnd"/>
      <w:r w:rsidRPr="00291B03">
        <w:rPr>
          <w:sz w:val="20"/>
          <w:szCs w:val="20"/>
          <w:u w:val="none"/>
        </w:rPr>
        <w:t>»</w:t>
      </w:r>
      <w:r w:rsidRPr="00291B03">
        <w:rPr>
          <w:sz w:val="20"/>
          <w:szCs w:val="20"/>
          <w:u w:val="none"/>
        </w:rPr>
        <w:br/>
      </w:r>
      <w:bookmarkStart w:id="9" w:name="sub_100"/>
      <w:bookmarkEnd w:id="8"/>
    </w:p>
    <w:bookmarkEnd w:id="9"/>
    <w:p w:rsidR="00595F8A" w:rsidRPr="00291B03" w:rsidRDefault="00595F8A" w:rsidP="00291B03">
      <w:pPr>
        <w:rPr>
          <w:sz w:val="20"/>
          <w:szCs w:val="20"/>
        </w:rPr>
      </w:pPr>
    </w:p>
    <w:p w:rsidR="00595F8A" w:rsidRPr="00291B03" w:rsidRDefault="00595F8A" w:rsidP="00291B03">
      <w:pPr>
        <w:pStyle w:val="1"/>
        <w:numPr>
          <w:ilvl w:val="0"/>
          <w:numId w:val="0"/>
        </w:numPr>
        <w:ind w:left="1440"/>
        <w:rPr>
          <w:sz w:val="20"/>
          <w:szCs w:val="20"/>
          <w:u w:val="none"/>
        </w:rPr>
      </w:pPr>
      <w:r w:rsidRPr="00291B03">
        <w:rPr>
          <w:sz w:val="20"/>
          <w:szCs w:val="20"/>
          <w:u w:val="none"/>
        </w:rPr>
        <w:t>1. Общие положения</w:t>
      </w:r>
    </w:p>
    <w:p w:rsidR="00595F8A" w:rsidRPr="00291B03" w:rsidRDefault="00595F8A" w:rsidP="00291B03">
      <w:pPr>
        <w:ind w:firstLine="708"/>
        <w:jc w:val="both"/>
        <w:rPr>
          <w:sz w:val="20"/>
          <w:szCs w:val="20"/>
        </w:rPr>
      </w:pPr>
      <w:bookmarkStart w:id="10" w:name="sub_101"/>
      <w:r w:rsidRPr="00291B03">
        <w:rPr>
          <w:sz w:val="20"/>
          <w:szCs w:val="20"/>
        </w:rPr>
        <w:t>1.1. Положение о кадровом резерве на замещение должностей муниципальной службы в органах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 xml:space="preserve">» (далее - Положение) разработано в соответствии с </w:t>
      </w:r>
      <w:hyperlink r:id="rId11" w:history="1">
        <w:r w:rsidRPr="00291B03">
          <w:rPr>
            <w:rStyle w:val="ad"/>
            <w:b w:val="0"/>
            <w:color w:val="auto"/>
            <w:sz w:val="20"/>
            <w:szCs w:val="20"/>
          </w:rPr>
          <w:t>Федеральным законом</w:t>
        </w:r>
      </w:hyperlink>
      <w:r w:rsidRPr="00291B03">
        <w:rPr>
          <w:sz w:val="20"/>
          <w:szCs w:val="20"/>
        </w:rPr>
        <w:t xml:space="preserve"> от 02.03.2007 N 25-ФЗ "О муниципальной службе в Российской Федерации" и определяет порядок формирования кадрового резерва для своевременного замещения вакантных должностей муниципальной службы, подбора и расстановки кадров в органах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11" w:name="sub_102"/>
      <w:bookmarkEnd w:id="10"/>
      <w:r w:rsidRPr="00291B03">
        <w:rPr>
          <w:sz w:val="20"/>
          <w:szCs w:val="20"/>
        </w:rPr>
        <w:t>1.2. Кадровый резерв на замещение должностей муниципальной службы в органах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 (далее - кадровый резерв) представляет собой Перечень муниципальных служащих и лиц, не состоящих на муниципальной службе, которые соответствуют квалификационным требованиям, предъявляемым для замещения должностей муниципальной службы в органах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 (далее - должность муниципальной службы).</w:t>
      </w:r>
    </w:p>
    <w:p w:rsidR="00595F8A" w:rsidRPr="00291B03" w:rsidRDefault="00595F8A" w:rsidP="00291B03">
      <w:pPr>
        <w:ind w:firstLine="708"/>
        <w:jc w:val="both"/>
        <w:rPr>
          <w:sz w:val="20"/>
          <w:szCs w:val="20"/>
        </w:rPr>
      </w:pPr>
      <w:bookmarkStart w:id="12" w:name="sub_103"/>
      <w:bookmarkEnd w:id="11"/>
      <w:r w:rsidRPr="00291B03">
        <w:rPr>
          <w:sz w:val="20"/>
          <w:szCs w:val="20"/>
        </w:rPr>
        <w:t>1.3. Кадровый резерв формируется для замещения вакантной должности муниципальной службы, в том числе в порядке должностного роста муниципального служащего.</w:t>
      </w:r>
    </w:p>
    <w:p w:rsidR="00595F8A" w:rsidRPr="00291B03" w:rsidRDefault="00595F8A" w:rsidP="00291B03">
      <w:pPr>
        <w:ind w:firstLine="708"/>
        <w:jc w:val="both"/>
        <w:rPr>
          <w:sz w:val="20"/>
          <w:szCs w:val="20"/>
        </w:rPr>
      </w:pPr>
      <w:bookmarkStart w:id="13" w:name="sub_104"/>
      <w:bookmarkEnd w:id="12"/>
      <w:r w:rsidRPr="00291B03">
        <w:rPr>
          <w:sz w:val="20"/>
          <w:szCs w:val="20"/>
        </w:rPr>
        <w:t>1.4. Лица, включенные в кадровый резерв, при прочих равных условиях с другими претендентами обладают преимущественным правом при поступлении на должность муниципальной службы.</w:t>
      </w:r>
    </w:p>
    <w:p w:rsidR="00595F8A" w:rsidRPr="00291B03" w:rsidRDefault="00595F8A" w:rsidP="00291B03">
      <w:pPr>
        <w:ind w:firstLine="708"/>
        <w:jc w:val="both"/>
        <w:rPr>
          <w:sz w:val="20"/>
          <w:szCs w:val="20"/>
        </w:rPr>
      </w:pPr>
      <w:bookmarkStart w:id="14" w:name="sub_105"/>
      <w:bookmarkEnd w:id="13"/>
      <w:r w:rsidRPr="00291B03">
        <w:rPr>
          <w:sz w:val="20"/>
          <w:szCs w:val="20"/>
        </w:rPr>
        <w:t>1.5. Кадровый резерв создается на высшие, главные, ведущие, старшие и младшие  должности муниципальной службы в соответствии с Перечнями наименований должностей муниципальной службы в органах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15" w:name="sub_106"/>
      <w:bookmarkEnd w:id="14"/>
      <w:r w:rsidRPr="00291B03">
        <w:rPr>
          <w:sz w:val="20"/>
          <w:szCs w:val="20"/>
        </w:rPr>
        <w:t>1.6. Обязанности по выполнению организационной и методической работы по формированию кадрового резерва возлагается на должностное лицо, ответственное за ведение кадровой работы в администрации муниципального образования «</w:t>
      </w:r>
      <w:proofErr w:type="spellStart"/>
      <w:r w:rsidRPr="00291B03">
        <w:rPr>
          <w:sz w:val="20"/>
          <w:szCs w:val="20"/>
        </w:rPr>
        <w:t>Новонукутское</w:t>
      </w:r>
      <w:proofErr w:type="spellEnd"/>
      <w:r w:rsidRPr="00291B03">
        <w:rPr>
          <w:sz w:val="20"/>
          <w:szCs w:val="20"/>
        </w:rPr>
        <w:t>» (далее – кадровый работник).</w:t>
      </w:r>
    </w:p>
    <w:p w:rsidR="00595F8A" w:rsidRPr="00291B03" w:rsidRDefault="00595F8A" w:rsidP="00291B03">
      <w:pPr>
        <w:ind w:firstLine="708"/>
        <w:jc w:val="both"/>
        <w:rPr>
          <w:sz w:val="20"/>
          <w:szCs w:val="20"/>
        </w:rPr>
      </w:pPr>
      <w:r w:rsidRPr="00291B03">
        <w:rPr>
          <w:sz w:val="20"/>
          <w:szCs w:val="20"/>
        </w:rPr>
        <w:t xml:space="preserve"> </w:t>
      </w:r>
      <w:bookmarkStart w:id="16" w:name="sub_107"/>
      <w:bookmarkEnd w:id="15"/>
      <w:r w:rsidRPr="00291B03">
        <w:rPr>
          <w:sz w:val="20"/>
          <w:szCs w:val="20"/>
        </w:rPr>
        <w:t>1.7. Общее руководство работой с кадровым резервом осуществляет Глава администрации муниципального образования «</w:t>
      </w:r>
      <w:proofErr w:type="spellStart"/>
      <w:r w:rsidRPr="00291B03">
        <w:rPr>
          <w:sz w:val="20"/>
          <w:szCs w:val="20"/>
        </w:rPr>
        <w:t>Новонукутское</w:t>
      </w:r>
      <w:proofErr w:type="spellEnd"/>
      <w:r w:rsidRPr="00291B03">
        <w:rPr>
          <w:sz w:val="20"/>
          <w:szCs w:val="20"/>
        </w:rPr>
        <w:t>».</w:t>
      </w:r>
      <w:bookmarkEnd w:id="16"/>
    </w:p>
    <w:p w:rsidR="00595F8A" w:rsidRPr="00291B03" w:rsidRDefault="00595F8A" w:rsidP="00291B03">
      <w:pPr>
        <w:pStyle w:val="1"/>
        <w:numPr>
          <w:ilvl w:val="0"/>
          <w:numId w:val="0"/>
        </w:numPr>
        <w:ind w:left="1440"/>
        <w:rPr>
          <w:sz w:val="20"/>
          <w:szCs w:val="20"/>
          <w:u w:val="none"/>
        </w:rPr>
      </w:pPr>
      <w:bookmarkStart w:id="17" w:name="sub_200"/>
      <w:r w:rsidRPr="00291B03">
        <w:rPr>
          <w:sz w:val="20"/>
          <w:szCs w:val="20"/>
          <w:u w:val="none"/>
        </w:rPr>
        <w:t>2. Основные требования</w:t>
      </w:r>
      <w:r w:rsidRPr="00291B03">
        <w:rPr>
          <w:sz w:val="20"/>
          <w:szCs w:val="20"/>
          <w:u w:val="none"/>
        </w:rPr>
        <w:br/>
        <w:t>к подбору кандидатов для зачисления в кадровый резерв</w:t>
      </w:r>
    </w:p>
    <w:p w:rsidR="00595F8A" w:rsidRPr="00291B03" w:rsidRDefault="00595F8A" w:rsidP="00291B03">
      <w:pPr>
        <w:ind w:firstLine="708"/>
        <w:jc w:val="both"/>
        <w:rPr>
          <w:sz w:val="20"/>
          <w:szCs w:val="20"/>
        </w:rPr>
      </w:pPr>
      <w:bookmarkStart w:id="18" w:name="sub_201"/>
      <w:bookmarkEnd w:id="17"/>
      <w:r w:rsidRPr="00291B03">
        <w:rPr>
          <w:sz w:val="20"/>
          <w:szCs w:val="20"/>
        </w:rPr>
        <w:t>2.1. Отбор кандидатов для зачисления в кадровый резерв производится на конкретную должность муниципальной службы с учетом профессионального образования, стажа и опыта работы кандидата в соответствии с квалификационными требованиями, предъявляемыми для замещения должности муниципальной службы.</w:t>
      </w:r>
    </w:p>
    <w:p w:rsidR="00595F8A" w:rsidRPr="00291B03" w:rsidRDefault="00595F8A" w:rsidP="00291B03">
      <w:pPr>
        <w:ind w:firstLine="708"/>
        <w:jc w:val="both"/>
        <w:rPr>
          <w:sz w:val="20"/>
          <w:szCs w:val="20"/>
        </w:rPr>
      </w:pPr>
      <w:bookmarkStart w:id="19" w:name="sub_202"/>
      <w:bookmarkEnd w:id="18"/>
      <w:r w:rsidRPr="00291B03">
        <w:rPr>
          <w:sz w:val="20"/>
          <w:szCs w:val="20"/>
        </w:rPr>
        <w:t>2.2. Квалификационные требования к кандидату в состав кадрового резерва не являются исчерпывающими и предполагают необходимость индивидуального подхода к оценке их знаний, умений, навыков, деловых и личностных качеств.</w:t>
      </w:r>
    </w:p>
    <w:bookmarkEnd w:id="19"/>
    <w:p w:rsidR="00595F8A" w:rsidRPr="00291B03" w:rsidRDefault="00595F8A" w:rsidP="00291B03">
      <w:pPr>
        <w:ind w:firstLine="708"/>
        <w:jc w:val="both"/>
        <w:rPr>
          <w:sz w:val="20"/>
          <w:szCs w:val="20"/>
        </w:rPr>
      </w:pPr>
      <w:r w:rsidRPr="00291B03">
        <w:rPr>
          <w:sz w:val="20"/>
          <w:szCs w:val="20"/>
        </w:rPr>
        <w:t>2.3. В работе при подборе кандидата для включения в кадровый резерв учитываются:</w:t>
      </w:r>
    </w:p>
    <w:p w:rsidR="00595F8A" w:rsidRPr="00291B03" w:rsidRDefault="00595F8A" w:rsidP="00291B03">
      <w:pPr>
        <w:ind w:firstLine="709"/>
        <w:jc w:val="both"/>
        <w:rPr>
          <w:sz w:val="20"/>
          <w:szCs w:val="20"/>
        </w:rPr>
      </w:pPr>
      <w:r w:rsidRPr="00291B03">
        <w:rPr>
          <w:sz w:val="20"/>
          <w:szCs w:val="20"/>
        </w:rPr>
        <w:t>а) результаты его служебной деятельности;</w:t>
      </w:r>
    </w:p>
    <w:p w:rsidR="00595F8A" w:rsidRPr="00291B03" w:rsidRDefault="00595F8A" w:rsidP="00291B03">
      <w:pPr>
        <w:ind w:firstLine="709"/>
        <w:jc w:val="both"/>
        <w:rPr>
          <w:sz w:val="20"/>
          <w:szCs w:val="20"/>
        </w:rPr>
      </w:pPr>
      <w:r w:rsidRPr="00291B03">
        <w:rPr>
          <w:sz w:val="20"/>
          <w:szCs w:val="20"/>
        </w:rPr>
        <w:t>б) рекомендации аттестационной комиссии (при наличии);</w:t>
      </w:r>
    </w:p>
    <w:p w:rsidR="00595F8A" w:rsidRPr="00291B03" w:rsidRDefault="00595F8A" w:rsidP="00291B03">
      <w:pPr>
        <w:ind w:firstLine="709"/>
        <w:jc w:val="both"/>
        <w:rPr>
          <w:sz w:val="20"/>
          <w:szCs w:val="20"/>
        </w:rPr>
      </w:pPr>
      <w:r w:rsidRPr="00291B03">
        <w:rPr>
          <w:sz w:val="20"/>
          <w:szCs w:val="20"/>
        </w:rPr>
        <w:t>в) сведения, полученные при изучении личного дела, характеристики (отзывы);</w:t>
      </w:r>
    </w:p>
    <w:p w:rsidR="00595F8A" w:rsidRPr="00291B03" w:rsidRDefault="00595F8A" w:rsidP="00291B03">
      <w:pPr>
        <w:ind w:firstLine="709"/>
        <w:jc w:val="both"/>
        <w:rPr>
          <w:sz w:val="20"/>
          <w:szCs w:val="20"/>
        </w:rPr>
      </w:pPr>
      <w:r w:rsidRPr="00291B03">
        <w:rPr>
          <w:sz w:val="20"/>
          <w:szCs w:val="20"/>
        </w:rPr>
        <w:lastRenderedPageBreak/>
        <w:t>г) потенциальные возможности дальнейшего роста.</w:t>
      </w:r>
    </w:p>
    <w:p w:rsidR="00595F8A" w:rsidRPr="00291B03" w:rsidRDefault="00595F8A" w:rsidP="00291B03">
      <w:pPr>
        <w:ind w:firstLine="708"/>
        <w:jc w:val="both"/>
        <w:rPr>
          <w:sz w:val="20"/>
          <w:szCs w:val="20"/>
        </w:rPr>
      </w:pPr>
      <w:bookmarkStart w:id="20" w:name="sub_204"/>
      <w:r w:rsidRPr="00291B03">
        <w:rPr>
          <w:sz w:val="20"/>
          <w:szCs w:val="20"/>
        </w:rPr>
        <w:t>2.4. Кадровый резерв на добровольной основе формируется из числа:</w:t>
      </w:r>
    </w:p>
    <w:p w:rsidR="00595F8A" w:rsidRPr="00291B03" w:rsidRDefault="00595F8A" w:rsidP="00291B03">
      <w:pPr>
        <w:ind w:firstLine="708"/>
        <w:jc w:val="both"/>
        <w:rPr>
          <w:sz w:val="20"/>
          <w:szCs w:val="20"/>
        </w:rPr>
      </w:pPr>
      <w:bookmarkStart w:id="21" w:name="sub_241"/>
      <w:bookmarkEnd w:id="20"/>
      <w:r w:rsidRPr="00291B03">
        <w:rPr>
          <w:sz w:val="20"/>
          <w:szCs w:val="20"/>
        </w:rPr>
        <w:t>а) муниципальных служащих органов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22" w:name="sub_242"/>
      <w:bookmarkEnd w:id="21"/>
      <w:r w:rsidRPr="00291B03">
        <w:rPr>
          <w:sz w:val="20"/>
          <w:szCs w:val="20"/>
        </w:rPr>
        <w:t>б) руководителей и специалистов с высоким профессиональным уровнем, не являющихся муниципальными служащими;</w:t>
      </w:r>
    </w:p>
    <w:p w:rsidR="00595F8A" w:rsidRPr="00291B03" w:rsidRDefault="00595F8A" w:rsidP="00291B03">
      <w:pPr>
        <w:ind w:firstLine="708"/>
        <w:jc w:val="both"/>
        <w:rPr>
          <w:sz w:val="20"/>
          <w:szCs w:val="20"/>
        </w:rPr>
      </w:pPr>
      <w:bookmarkStart w:id="23" w:name="sub_243"/>
      <w:bookmarkEnd w:id="22"/>
      <w:r w:rsidRPr="00291B03">
        <w:rPr>
          <w:sz w:val="20"/>
          <w:szCs w:val="20"/>
        </w:rPr>
        <w:t>в) лиц, уволенных с муниципальной службы в связи с ликвидацией органов местного самоуправления или по сокращению численности или штата работников - при условии соответствия их квалификационным требованиям, предъявляемым для замещения должностей муниципальной службы в органах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24" w:name="sub_244"/>
      <w:bookmarkEnd w:id="23"/>
      <w:r w:rsidRPr="00291B03">
        <w:rPr>
          <w:sz w:val="20"/>
          <w:szCs w:val="20"/>
        </w:rPr>
        <w:t>г) лиц, замещавших должность главы муниципального образования «</w:t>
      </w:r>
      <w:proofErr w:type="spellStart"/>
      <w:r w:rsidRPr="00291B03">
        <w:rPr>
          <w:sz w:val="20"/>
          <w:szCs w:val="20"/>
        </w:rPr>
        <w:t>Новонукутское</w:t>
      </w:r>
      <w:proofErr w:type="spellEnd"/>
      <w:r w:rsidRPr="00291B03">
        <w:rPr>
          <w:sz w:val="20"/>
          <w:szCs w:val="20"/>
        </w:rPr>
        <w:t>» и прекративших полномочия в связи с истечением срока полномочий;</w:t>
      </w:r>
    </w:p>
    <w:p w:rsidR="00595F8A" w:rsidRPr="00291B03" w:rsidRDefault="00595F8A" w:rsidP="00291B03">
      <w:pPr>
        <w:ind w:firstLine="708"/>
        <w:jc w:val="both"/>
        <w:rPr>
          <w:sz w:val="20"/>
          <w:szCs w:val="20"/>
        </w:rPr>
      </w:pPr>
      <w:bookmarkStart w:id="25" w:name="sub_245"/>
      <w:bookmarkEnd w:id="24"/>
      <w:proofErr w:type="spellStart"/>
      <w:r w:rsidRPr="00291B03">
        <w:rPr>
          <w:sz w:val="20"/>
          <w:szCs w:val="20"/>
        </w:rPr>
        <w:t>д</w:t>
      </w:r>
      <w:proofErr w:type="spellEnd"/>
      <w:r w:rsidRPr="00291B03">
        <w:rPr>
          <w:sz w:val="20"/>
          <w:szCs w:val="20"/>
        </w:rPr>
        <w:t>) лиц, замещавших муниципальную должность, назначенных по контракту, и прекративших полномочия в связи с истечением срока контракта;</w:t>
      </w:r>
    </w:p>
    <w:p w:rsidR="00595F8A" w:rsidRPr="00291B03" w:rsidRDefault="00595F8A" w:rsidP="00291B03">
      <w:pPr>
        <w:ind w:firstLine="708"/>
        <w:jc w:val="both"/>
        <w:rPr>
          <w:sz w:val="20"/>
          <w:szCs w:val="20"/>
        </w:rPr>
      </w:pPr>
      <w:bookmarkStart w:id="26" w:name="sub_246"/>
      <w:bookmarkEnd w:id="25"/>
      <w:r w:rsidRPr="00291B03">
        <w:rPr>
          <w:sz w:val="20"/>
          <w:szCs w:val="20"/>
        </w:rPr>
        <w:t>е) лиц, рекомендованных аттестационной комиссией для замещения иной должности муниципальной службы по результатам аттестации;</w:t>
      </w:r>
    </w:p>
    <w:p w:rsidR="00595F8A" w:rsidRPr="00291B03" w:rsidRDefault="00595F8A" w:rsidP="00291B03">
      <w:pPr>
        <w:ind w:firstLine="708"/>
        <w:jc w:val="both"/>
        <w:rPr>
          <w:sz w:val="20"/>
          <w:szCs w:val="20"/>
        </w:rPr>
      </w:pPr>
      <w:bookmarkStart w:id="27" w:name="sub_247"/>
      <w:bookmarkEnd w:id="26"/>
      <w:r w:rsidRPr="00291B03">
        <w:rPr>
          <w:sz w:val="20"/>
          <w:szCs w:val="20"/>
        </w:rPr>
        <w:t>ж) лиц, принимавших участие и не победивших в конкурсах на замещение вакантных должностей муниципальной службы, но показавших высокие результаты в ходе конкурсного отбора;</w:t>
      </w:r>
    </w:p>
    <w:p w:rsidR="00595F8A" w:rsidRPr="00291B03" w:rsidRDefault="00595F8A" w:rsidP="00291B03">
      <w:pPr>
        <w:ind w:firstLine="708"/>
        <w:jc w:val="both"/>
        <w:rPr>
          <w:sz w:val="20"/>
          <w:szCs w:val="20"/>
        </w:rPr>
      </w:pPr>
      <w:bookmarkStart w:id="28" w:name="sub_248"/>
      <w:bookmarkEnd w:id="27"/>
      <w:proofErr w:type="spellStart"/>
      <w:r w:rsidRPr="00291B03">
        <w:rPr>
          <w:sz w:val="20"/>
          <w:szCs w:val="20"/>
        </w:rPr>
        <w:t>з</w:t>
      </w:r>
      <w:proofErr w:type="spellEnd"/>
      <w:r w:rsidRPr="00291B03">
        <w:rPr>
          <w:sz w:val="20"/>
          <w:szCs w:val="20"/>
        </w:rPr>
        <w:t>) лиц, заключивших договор с органами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 на оплату из бюджета поселения обучения в высших учебных заведениях и желающих поступить на муниципальную службу.</w:t>
      </w:r>
    </w:p>
    <w:p w:rsidR="00595F8A" w:rsidRPr="00291B03" w:rsidRDefault="00595F8A" w:rsidP="00291B03">
      <w:pPr>
        <w:ind w:firstLine="708"/>
        <w:jc w:val="both"/>
        <w:rPr>
          <w:sz w:val="20"/>
          <w:szCs w:val="20"/>
        </w:rPr>
      </w:pPr>
      <w:bookmarkStart w:id="29" w:name="sub_205"/>
      <w:bookmarkEnd w:id="28"/>
      <w:r w:rsidRPr="00291B03">
        <w:rPr>
          <w:sz w:val="20"/>
          <w:szCs w:val="20"/>
        </w:rPr>
        <w:t>2.5. Включение в кадровый резерв производится сроком на три года.</w:t>
      </w:r>
    </w:p>
    <w:bookmarkEnd w:id="29"/>
    <w:p w:rsidR="00595F8A" w:rsidRPr="00291B03" w:rsidRDefault="00595F8A" w:rsidP="00291B03">
      <w:pPr>
        <w:ind w:firstLine="708"/>
        <w:jc w:val="both"/>
        <w:rPr>
          <w:sz w:val="20"/>
          <w:szCs w:val="20"/>
        </w:rPr>
      </w:pPr>
      <w:r w:rsidRPr="00291B03">
        <w:rPr>
          <w:sz w:val="20"/>
          <w:szCs w:val="20"/>
        </w:rPr>
        <w:t>Лица, уволенные с муниципальной службы в связи с ликвидацией органов местного самоуправления или по сокращению численности или штата работников, включаются в кадровый резерв сроком на один год.</w:t>
      </w:r>
    </w:p>
    <w:p w:rsidR="00595F8A" w:rsidRPr="00291B03" w:rsidRDefault="00595F8A" w:rsidP="00291B03">
      <w:pPr>
        <w:ind w:firstLine="708"/>
        <w:jc w:val="both"/>
        <w:rPr>
          <w:sz w:val="20"/>
          <w:szCs w:val="20"/>
        </w:rPr>
      </w:pPr>
      <w:bookmarkStart w:id="30" w:name="sub_206"/>
      <w:r w:rsidRPr="00291B03">
        <w:rPr>
          <w:sz w:val="20"/>
          <w:szCs w:val="20"/>
        </w:rPr>
        <w:t>2.6. Не могут быть включены в кадровый резерв:</w:t>
      </w:r>
    </w:p>
    <w:p w:rsidR="00595F8A" w:rsidRPr="00291B03" w:rsidRDefault="00595F8A" w:rsidP="00291B03">
      <w:pPr>
        <w:ind w:firstLine="708"/>
        <w:jc w:val="both"/>
        <w:rPr>
          <w:sz w:val="20"/>
          <w:szCs w:val="20"/>
        </w:rPr>
      </w:pPr>
      <w:bookmarkStart w:id="31" w:name="sub_261"/>
      <w:bookmarkEnd w:id="30"/>
      <w:r w:rsidRPr="00291B03">
        <w:rPr>
          <w:sz w:val="20"/>
          <w:szCs w:val="20"/>
        </w:rPr>
        <w:t>а) муниципальные служащие, имевшие в течение последних двенадцати месяцев работы не снятые в установленном порядке дисциплинарные взыскания;</w:t>
      </w:r>
    </w:p>
    <w:p w:rsidR="00595F8A" w:rsidRPr="00291B03" w:rsidRDefault="00595F8A" w:rsidP="00291B03">
      <w:pPr>
        <w:ind w:firstLine="708"/>
        <w:jc w:val="both"/>
        <w:rPr>
          <w:sz w:val="20"/>
          <w:szCs w:val="20"/>
        </w:rPr>
      </w:pPr>
      <w:bookmarkStart w:id="32" w:name="sub_262"/>
      <w:bookmarkEnd w:id="31"/>
      <w:r w:rsidRPr="00291B03">
        <w:rPr>
          <w:sz w:val="20"/>
          <w:szCs w:val="20"/>
        </w:rPr>
        <w:t>б) граждане, которые в соответствии с законодательством Российской Федерации не могут быть приняты на муниципальную службу и не могут находиться на муниципальной службе.</w:t>
      </w:r>
    </w:p>
    <w:p w:rsidR="00595F8A" w:rsidRPr="00291B03" w:rsidRDefault="00595F8A" w:rsidP="00291B03">
      <w:pPr>
        <w:pStyle w:val="1"/>
        <w:numPr>
          <w:ilvl w:val="0"/>
          <w:numId w:val="0"/>
        </w:numPr>
        <w:ind w:left="1440"/>
        <w:rPr>
          <w:sz w:val="20"/>
          <w:szCs w:val="20"/>
          <w:u w:val="none"/>
        </w:rPr>
      </w:pPr>
      <w:bookmarkStart w:id="33" w:name="sub_300"/>
      <w:bookmarkEnd w:id="32"/>
      <w:r w:rsidRPr="00291B03">
        <w:rPr>
          <w:sz w:val="20"/>
          <w:szCs w:val="20"/>
          <w:u w:val="none"/>
        </w:rPr>
        <w:t>3. Порядок формирования</w:t>
      </w:r>
      <w:r w:rsidR="00291B03">
        <w:rPr>
          <w:sz w:val="20"/>
          <w:szCs w:val="20"/>
          <w:u w:val="none"/>
        </w:rPr>
        <w:t xml:space="preserve"> </w:t>
      </w:r>
      <w:r w:rsidRPr="00291B03">
        <w:rPr>
          <w:sz w:val="20"/>
          <w:szCs w:val="20"/>
          <w:u w:val="none"/>
        </w:rPr>
        <w:t>кадрового резерва и работы с ним</w:t>
      </w:r>
    </w:p>
    <w:p w:rsidR="00595F8A" w:rsidRPr="00291B03" w:rsidRDefault="00595F8A" w:rsidP="00291B03">
      <w:pPr>
        <w:ind w:firstLine="708"/>
        <w:jc w:val="both"/>
        <w:rPr>
          <w:sz w:val="20"/>
          <w:szCs w:val="20"/>
        </w:rPr>
      </w:pPr>
      <w:bookmarkStart w:id="34" w:name="sub_301"/>
      <w:bookmarkEnd w:id="33"/>
      <w:r w:rsidRPr="00291B03">
        <w:rPr>
          <w:sz w:val="20"/>
          <w:szCs w:val="20"/>
        </w:rPr>
        <w:t>3.1. Предварительный подбор кандидатов для зачисления в кадровый резерв производится главой муниципального образования «</w:t>
      </w:r>
      <w:proofErr w:type="spellStart"/>
      <w:r w:rsidRPr="00291B03">
        <w:rPr>
          <w:sz w:val="20"/>
          <w:szCs w:val="20"/>
        </w:rPr>
        <w:t>Новонукутское</w:t>
      </w:r>
      <w:proofErr w:type="spellEnd"/>
      <w:r w:rsidRPr="00291B03">
        <w:rPr>
          <w:sz w:val="20"/>
          <w:szCs w:val="20"/>
        </w:rPr>
        <w:t>» на основе анализа расстановки кадров, рекомендаций аттестационной и конкурсной комиссий, изучения личных дел кандидатов, проверки их навыков и знаний при выполнении конкретных поручений.</w:t>
      </w:r>
    </w:p>
    <w:p w:rsidR="00595F8A" w:rsidRPr="00291B03" w:rsidRDefault="00595F8A" w:rsidP="00291B03">
      <w:pPr>
        <w:ind w:firstLine="708"/>
        <w:jc w:val="both"/>
        <w:rPr>
          <w:sz w:val="20"/>
          <w:szCs w:val="20"/>
        </w:rPr>
      </w:pPr>
      <w:bookmarkStart w:id="35" w:name="sub_302"/>
      <w:bookmarkEnd w:id="34"/>
      <w:r w:rsidRPr="00291B03">
        <w:rPr>
          <w:sz w:val="20"/>
          <w:szCs w:val="20"/>
        </w:rPr>
        <w:t>3.2. Кандидаты в резерв кадров представляют следующие документы:</w:t>
      </w:r>
    </w:p>
    <w:p w:rsidR="00595F8A" w:rsidRPr="00291B03" w:rsidRDefault="00595F8A" w:rsidP="00291B03">
      <w:pPr>
        <w:ind w:firstLine="708"/>
        <w:jc w:val="both"/>
        <w:rPr>
          <w:sz w:val="20"/>
          <w:szCs w:val="20"/>
        </w:rPr>
      </w:pPr>
      <w:bookmarkStart w:id="36" w:name="sub_321"/>
      <w:bookmarkEnd w:id="35"/>
      <w:r w:rsidRPr="00291B03">
        <w:rPr>
          <w:sz w:val="20"/>
          <w:szCs w:val="20"/>
        </w:rPr>
        <w:t>а) личное заявление;</w:t>
      </w:r>
    </w:p>
    <w:p w:rsidR="00595F8A" w:rsidRPr="00291B03" w:rsidRDefault="00595F8A" w:rsidP="00291B03">
      <w:pPr>
        <w:ind w:firstLine="708"/>
        <w:jc w:val="both"/>
        <w:rPr>
          <w:sz w:val="20"/>
          <w:szCs w:val="20"/>
        </w:rPr>
      </w:pPr>
      <w:bookmarkStart w:id="37" w:name="sub_322"/>
      <w:bookmarkEnd w:id="36"/>
      <w:r w:rsidRPr="00291B03">
        <w:rPr>
          <w:sz w:val="20"/>
          <w:szCs w:val="20"/>
        </w:rPr>
        <w:t>б) документ, удостоверяющий личность;</w:t>
      </w:r>
    </w:p>
    <w:p w:rsidR="00595F8A" w:rsidRPr="00291B03" w:rsidRDefault="00595F8A" w:rsidP="00291B03">
      <w:pPr>
        <w:ind w:firstLine="708"/>
        <w:jc w:val="both"/>
        <w:rPr>
          <w:sz w:val="20"/>
          <w:szCs w:val="20"/>
        </w:rPr>
      </w:pPr>
      <w:bookmarkStart w:id="38" w:name="sub_323"/>
      <w:bookmarkEnd w:id="37"/>
      <w:r w:rsidRPr="00291B03">
        <w:rPr>
          <w:sz w:val="20"/>
          <w:szCs w:val="20"/>
        </w:rPr>
        <w:t>в) трудовую книжку, иные документы, позволяющие установить стаж работы по специальности (для лиц, не являющихся муниципальными служащими органов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39" w:name="sub_324"/>
      <w:bookmarkEnd w:id="38"/>
      <w:r w:rsidRPr="00291B03">
        <w:rPr>
          <w:sz w:val="20"/>
          <w:szCs w:val="20"/>
        </w:rPr>
        <w:t>г) документы, подтверждающие образование;</w:t>
      </w:r>
    </w:p>
    <w:bookmarkEnd w:id="39"/>
    <w:p w:rsidR="00595F8A" w:rsidRPr="00291B03" w:rsidRDefault="00595F8A" w:rsidP="00291B03">
      <w:pPr>
        <w:ind w:firstLine="708"/>
        <w:jc w:val="both"/>
        <w:rPr>
          <w:sz w:val="20"/>
          <w:szCs w:val="20"/>
        </w:rPr>
      </w:pPr>
      <w:proofErr w:type="spellStart"/>
      <w:r w:rsidRPr="00291B03">
        <w:rPr>
          <w:sz w:val="20"/>
          <w:szCs w:val="20"/>
        </w:rPr>
        <w:t>д</w:t>
      </w:r>
      <w:proofErr w:type="spellEnd"/>
      <w:r w:rsidRPr="00291B03">
        <w:rPr>
          <w:sz w:val="20"/>
          <w:szCs w:val="20"/>
        </w:rPr>
        <w:t>) документы, подтверждающие повышение квалификации (при наличии);</w:t>
      </w:r>
    </w:p>
    <w:p w:rsidR="00595F8A" w:rsidRPr="00291B03" w:rsidRDefault="00595F8A" w:rsidP="00291B03">
      <w:pPr>
        <w:ind w:firstLine="708"/>
        <w:jc w:val="both"/>
        <w:rPr>
          <w:sz w:val="20"/>
          <w:szCs w:val="20"/>
        </w:rPr>
      </w:pPr>
      <w:bookmarkStart w:id="40" w:name="sub_326"/>
      <w:r w:rsidRPr="00291B03">
        <w:rPr>
          <w:sz w:val="20"/>
          <w:szCs w:val="20"/>
        </w:rPr>
        <w:t>е) рекомендации последней аттестационной комиссии (при наличии);</w:t>
      </w:r>
    </w:p>
    <w:p w:rsidR="00595F8A" w:rsidRPr="00291B03" w:rsidRDefault="00595F8A" w:rsidP="00291B03">
      <w:pPr>
        <w:ind w:firstLine="708"/>
        <w:jc w:val="both"/>
        <w:rPr>
          <w:sz w:val="20"/>
          <w:szCs w:val="20"/>
        </w:rPr>
      </w:pPr>
      <w:bookmarkStart w:id="41" w:name="sub_327"/>
      <w:bookmarkEnd w:id="40"/>
      <w:r w:rsidRPr="00291B03">
        <w:rPr>
          <w:sz w:val="20"/>
          <w:szCs w:val="20"/>
        </w:rPr>
        <w:t>ж) заключение медицинского учреждения об отсутствии заболевания, препятствующего поступлению на муниципальную службу.</w:t>
      </w:r>
    </w:p>
    <w:p w:rsidR="00595F8A" w:rsidRPr="00291B03" w:rsidRDefault="00595F8A" w:rsidP="00291B03">
      <w:pPr>
        <w:ind w:firstLine="708"/>
        <w:jc w:val="both"/>
        <w:rPr>
          <w:sz w:val="20"/>
          <w:szCs w:val="20"/>
        </w:rPr>
      </w:pPr>
      <w:bookmarkStart w:id="42" w:name="sub_303"/>
      <w:bookmarkEnd w:id="41"/>
      <w:r w:rsidRPr="00291B03">
        <w:rPr>
          <w:sz w:val="20"/>
          <w:szCs w:val="20"/>
        </w:rPr>
        <w:t>3.3. Кандидат для зачисления в кадровый резерв предупреждается о том, что в процессе изучения сведения, сообщенные им, могут быть проверены в установленном законодательством порядке.</w:t>
      </w:r>
    </w:p>
    <w:p w:rsidR="00595F8A" w:rsidRPr="00291B03" w:rsidRDefault="00595F8A" w:rsidP="00291B03">
      <w:pPr>
        <w:ind w:firstLine="708"/>
        <w:jc w:val="both"/>
        <w:rPr>
          <w:sz w:val="20"/>
          <w:szCs w:val="20"/>
        </w:rPr>
      </w:pPr>
      <w:bookmarkStart w:id="43" w:name="sub_304"/>
      <w:bookmarkEnd w:id="42"/>
      <w:r w:rsidRPr="00291B03">
        <w:rPr>
          <w:sz w:val="20"/>
          <w:szCs w:val="20"/>
        </w:rPr>
        <w:t>3.4. Материалы, характеризующие кандидата, подлежат объективной оценке должностными лицами, участвующими в их изучении, рассматриваются на заседании кадровой комиссии при главе муниципального образования «</w:t>
      </w:r>
      <w:proofErr w:type="spellStart"/>
      <w:r w:rsidRPr="00291B03">
        <w:rPr>
          <w:sz w:val="20"/>
          <w:szCs w:val="20"/>
        </w:rPr>
        <w:t>Новонукутское</w:t>
      </w:r>
      <w:proofErr w:type="spellEnd"/>
      <w:r w:rsidRPr="00291B03">
        <w:rPr>
          <w:sz w:val="20"/>
          <w:szCs w:val="20"/>
        </w:rPr>
        <w:t>» (далее - кадровая комиссия).</w:t>
      </w:r>
    </w:p>
    <w:bookmarkEnd w:id="43"/>
    <w:p w:rsidR="00595F8A" w:rsidRPr="00291B03" w:rsidRDefault="00595F8A" w:rsidP="00291B03">
      <w:pPr>
        <w:ind w:firstLine="708"/>
        <w:jc w:val="both"/>
        <w:rPr>
          <w:sz w:val="20"/>
          <w:szCs w:val="20"/>
        </w:rPr>
      </w:pPr>
      <w:r w:rsidRPr="00291B03">
        <w:rPr>
          <w:sz w:val="20"/>
          <w:szCs w:val="20"/>
        </w:rPr>
        <w:t>Состав кадровой комиссии и положение о комиссии утверждается постановлением главы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44" w:name="sub_305"/>
      <w:r w:rsidRPr="00291B03">
        <w:rPr>
          <w:sz w:val="20"/>
          <w:szCs w:val="20"/>
        </w:rPr>
        <w:t xml:space="preserve">3.5. При подготовке документов на рассмотрение кадровой комиссии одновременно с документами, указанными в </w:t>
      </w:r>
      <w:hyperlink w:anchor="sub_302" w:history="1">
        <w:r w:rsidRPr="00291B03">
          <w:rPr>
            <w:rStyle w:val="ad"/>
            <w:b w:val="0"/>
            <w:color w:val="auto"/>
            <w:sz w:val="20"/>
            <w:szCs w:val="20"/>
          </w:rPr>
          <w:t>пункте 3.2</w:t>
        </w:r>
      </w:hyperlink>
      <w:r w:rsidRPr="00291B03">
        <w:rPr>
          <w:b/>
          <w:sz w:val="20"/>
          <w:szCs w:val="20"/>
        </w:rPr>
        <w:t>.</w:t>
      </w:r>
      <w:r w:rsidRPr="00291B03">
        <w:rPr>
          <w:sz w:val="20"/>
          <w:szCs w:val="20"/>
        </w:rPr>
        <w:t xml:space="preserve"> настоящего Положения, кандидатом представляется характеристика (отзыв) (</w:t>
      </w:r>
      <w:hyperlink w:anchor="sub_999101" w:history="1">
        <w:r w:rsidRPr="00291B03">
          <w:rPr>
            <w:rStyle w:val="ad"/>
            <w:b w:val="0"/>
            <w:color w:val="auto"/>
            <w:sz w:val="20"/>
            <w:szCs w:val="20"/>
          </w:rPr>
          <w:t>приложение N 1</w:t>
        </w:r>
      </w:hyperlink>
      <w:r w:rsidRPr="00291B03">
        <w:rPr>
          <w:sz w:val="20"/>
          <w:szCs w:val="20"/>
        </w:rPr>
        <w:t xml:space="preserve"> к настоящему Положению) и ходатайство о включении в кадровый резерв от руководителя структурного подразделения, в чьем подчинении находится данная должность муниципальной службы.</w:t>
      </w:r>
    </w:p>
    <w:p w:rsidR="00595F8A" w:rsidRPr="00291B03" w:rsidRDefault="00595F8A" w:rsidP="00291B03">
      <w:pPr>
        <w:ind w:firstLine="708"/>
        <w:jc w:val="both"/>
        <w:rPr>
          <w:sz w:val="20"/>
          <w:szCs w:val="20"/>
        </w:rPr>
      </w:pPr>
      <w:bookmarkStart w:id="45" w:name="sub_306"/>
      <w:bookmarkEnd w:id="44"/>
      <w:r w:rsidRPr="00291B03">
        <w:rPr>
          <w:sz w:val="20"/>
          <w:szCs w:val="20"/>
        </w:rPr>
        <w:t>3.6. По итогам изучения документов кандидата в кадровый резерв и по результатам рассмотрения материалов на заседании кадровой комиссии в письменной форме составляется заключение, которое подписывается председателем кадровой комиссии. В заключении содержится вывод о возможности (невозможности) включения кандидата в резерв кадров на соответствующую должность муниципальной службы.</w:t>
      </w:r>
    </w:p>
    <w:p w:rsidR="00595F8A" w:rsidRPr="00291B03" w:rsidRDefault="00595F8A" w:rsidP="00291B03">
      <w:pPr>
        <w:ind w:firstLine="708"/>
        <w:jc w:val="both"/>
        <w:rPr>
          <w:sz w:val="20"/>
          <w:szCs w:val="20"/>
        </w:rPr>
      </w:pPr>
      <w:bookmarkStart w:id="46" w:name="sub_307"/>
      <w:bookmarkEnd w:id="45"/>
      <w:r w:rsidRPr="00291B03">
        <w:rPr>
          <w:sz w:val="20"/>
          <w:szCs w:val="20"/>
        </w:rPr>
        <w:lastRenderedPageBreak/>
        <w:t>3.7. Окончательное решение о включении кандидата в кадровый резерв с учетом заключения кадровой комиссии принимается главой муниципального образования «</w:t>
      </w:r>
      <w:proofErr w:type="spellStart"/>
      <w:r w:rsidRPr="00291B03">
        <w:rPr>
          <w:sz w:val="20"/>
          <w:szCs w:val="20"/>
        </w:rPr>
        <w:t>Новонукутское</w:t>
      </w:r>
      <w:proofErr w:type="spellEnd"/>
      <w:r w:rsidRPr="00291B03">
        <w:rPr>
          <w:sz w:val="20"/>
          <w:szCs w:val="20"/>
        </w:rPr>
        <w:t>». Решение о включении кандидата в кадровый резерв оформляется распоряжением главы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bookmarkStart w:id="47" w:name="sub_308"/>
      <w:bookmarkEnd w:id="46"/>
      <w:r w:rsidRPr="00291B03">
        <w:rPr>
          <w:sz w:val="20"/>
          <w:szCs w:val="20"/>
        </w:rPr>
        <w:t>3.8. Кандидат, зачисленный в кадровый резерв, оформляет Личную карточку лица, включенного в кадровый резерв (</w:t>
      </w:r>
      <w:hyperlink w:anchor="sub_999103" w:history="1">
        <w:r w:rsidRPr="00291B03">
          <w:rPr>
            <w:rStyle w:val="ad"/>
            <w:b w:val="0"/>
            <w:color w:val="auto"/>
            <w:sz w:val="20"/>
            <w:szCs w:val="20"/>
          </w:rPr>
          <w:t>приложение N 3</w:t>
        </w:r>
      </w:hyperlink>
      <w:r w:rsidRPr="00291B03">
        <w:rPr>
          <w:sz w:val="20"/>
          <w:szCs w:val="20"/>
        </w:rPr>
        <w:t xml:space="preserve"> к настоящему Положению).</w:t>
      </w:r>
    </w:p>
    <w:p w:rsidR="00595F8A" w:rsidRPr="00291B03" w:rsidRDefault="00595F8A" w:rsidP="00291B03">
      <w:pPr>
        <w:ind w:firstLine="708"/>
        <w:jc w:val="both"/>
        <w:rPr>
          <w:sz w:val="20"/>
          <w:szCs w:val="20"/>
        </w:rPr>
      </w:pPr>
      <w:bookmarkStart w:id="48" w:name="sub_309"/>
      <w:bookmarkEnd w:id="47"/>
      <w:r w:rsidRPr="00291B03">
        <w:rPr>
          <w:sz w:val="20"/>
          <w:szCs w:val="20"/>
        </w:rPr>
        <w:t>3.9. Кадровый работник оформляет дело, в которое включаются документы, определенные настоящим Положением, и иные документы, характеризующие кандидата в период нахождения его в кадровом резерве.</w:t>
      </w:r>
    </w:p>
    <w:p w:rsidR="00595F8A" w:rsidRPr="00291B03" w:rsidRDefault="00595F8A" w:rsidP="00291B03">
      <w:pPr>
        <w:ind w:firstLine="708"/>
        <w:jc w:val="both"/>
        <w:rPr>
          <w:sz w:val="20"/>
          <w:szCs w:val="20"/>
        </w:rPr>
      </w:pPr>
      <w:bookmarkStart w:id="49" w:name="sub_310"/>
      <w:bookmarkEnd w:id="48"/>
      <w:r w:rsidRPr="00291B03">
        <w:rPr>
          <w:sz w:val="20"/>
          <w:szCs w:val="20"/>
        </w:rPr>
        <w:t>3.10. Кадровый резерв оформляется в виде Перечня лиц, состоящих в кадровом резерве, (далее - Перечень) (</w:t>
      </w:r>
      <w:hyperlink w:anchor="sub_999102" w:history="1">
        <w:r w:rsidRPr="00291B03">
          <w:rPr>
            <w:rStyle w:val="ad"/>
            <w:b w:val="0"/>
            <w:color w:val="auto"/>
            <w:sz w:val="20"/>
            <w:szCs w:val="20"/>
          </w:rPr>
          <w:t>приложение N 2</w:t>
        </w:r>
      </w:hyperlink>
      <w:r w:rsidRPr="00291B03">
        <w:rPr>
          <w:sz w:val="20"/>
          <w:szCs w:val="20"/>
        </w:rPr>
        <w:t xml:space="preserve"> к настоящему Положению) и утверждается ежегодно главой муниципального образования «</w:t>
      </w:r>
      <w:proofErr w:type="spellStart"/>
      <w:r w:rsidRPr="00291B03">
        <w:rPr>
          <w:sz w:val="20"/>
          <w:szCs w:val="20"/>
        </w:rPr>
        <w:t>Новонукутское</w:t>
      </w:r>
      <w:proofErr w:type="spellEnd"/>
      <w:r w:rsidRPr="00291B03">
        <w:rPr>
          <w:sz w:val="20"/>
          <w:szCs w:val="20"/>
        </w:rPr>
        <w:t>» в срок до 1 февраля года, следующего за отчетным.</w:t>
      </w:r>
    </w:p>
    <w:p w:rsidR="00595F8A" w:rsidRPr="00291B03" w:rsidRDefault="00595F8A" w:rsidP="00291B03">
      <w:pPr>
        <w:ind w:firstLine="708"/>
        <w:jc w:val="both"/>
        <w:rPr>
          <w:sz w:val="20"/>
          <w:szCs w:val="20"/>
        </w:rPr>
      </w:pPr>
      <w:bookmarkStart w:id="50" w:name="sub_311"/>
      <w:bookmarkEnd w:id="49"/>
      <w:r w:rsidRPr="00291B03">
        <w:rPr>
          <w:sz w:val="20"/>
          <w:szCs w:val="20"/>
        </w:rPr>
        <w:t>3.11. В срок до 1 декабря текущего года кадровым работником проводится анализ и пересмотр состава кадрового резерва, дается оценка деятельности каждого зачисленного в кадровый резерв за истекший год и представляются ходатайства в кадровую комиссию об оставлении работника в составе кадрового резерва или исключении из него.</w:t>
      </w:r>
    </w:p>
    <w:p w:rsidR="00595F8A" w:rsidRPr="00291B03" w:rsidRDefault="00595F8A" w:rsidP="00291B03">
      <w:pPr>
        <w:ind w:firstLine="708"/>
        <w:jc w:val="both"/>
        <w:rPr>
          <w:sz w:val="20"/>
          <w:szCs w:val="20"/>
        </w:rPr>
      </w:pPr>
      <w:bookmarkStart w:id="51" w:name="sub_312"/>
      <w:bookmarkEnd w:id="50"/>
      <w:r w:rsidRPr="00291B03">
        <w:rPr>
          <w:sz w:val="20"/>
          <w:szCs w:val="20"/>
        </w:rPr>
        <w:t>3.12. Основаниями для исключения из кадрового резерва являются:</w:t>
      </w:r>
    </w:p>
    <w:bookmarkEnd w:id="51"/>
    <w:p w:rsidR="00595F8A" w:rsidRPr="00291B03" w:rsidRDefault="00595F8A" w:rsidP="00291B03">
      <w:pPr>
        <w:ind w:firstLine="708"/>
        <w:jc w:val="both"/>
        <w:rPr>
          <w:sz w:val="20"/>
          <w:szCs w:val="20"/>
        </w:rPr>
      </w:pPr>
      <w:r w:rsidRPr="00291B03">
        <w:rPr>
          <w:sz w:val="20"/>
          <w:szCs w:val="20"/>
        </w:rPr>
        <w:t>а) личное заявление кандидата;</w:t>
      </w:r>
    </w:p>
    <w:p w:rsidR="00595F8A" w:rsidRPr="00291B03" w:rsidRDefault="00595F8A" w:rsidP="00291B03">
      <w:pPr>
        <w:ind w:firstLine="708"/>
        <w:jc w:val="both"/>
        <w:rPr>
          <w:sz w:val="20"/>
          <w:szCs w:val="20"/>
        </w:rPr>
      </w:pPr>
      <w:r w:rsidRPr="00291B03">
        <w:rPr>
          <w:sz w:val="20"/>
          <w:szCs w:val="20"/>
        </w:rPr>
        <w:t>б) наложение на кандидата дисциплинарного взыскания за нарушение трудовой дисциплины в установленном законодательством порядке;</w:t>
      </w:r>
    </w:p>
    <w:p w:rsidR="00595F8A" w:rsidRPr="00291B03" w:rsidRDefault="00595F8A" w:rsidP="00291B03">
      <w:pPr>
        <w:ind w:firstLine="708"/>
        <w:jc w:val="both"/>
        <w:rPr>
          <w:sz w:val="20"/>
          <w:szCs w:val="20"/>
        </w:rPr>
      </w:pPr>
      <w:r w:rsidRPr="00291B03">
        <w:rPr>
          <w:sz w:val="20"/>
          <w:szCs w:val="20"/>
        </w:rPr>
        <w:t>в) получение оценки по результатам аттестации "не соответствует замещаемой должности муниципальной службы";</w:t>
      </w:r>
    </w:p>
    <w:p w:rsidR="00595F8A" w:rsidRPr="00291B03" w:rsidRDefault="00595F8A" w:rsidP="00291B03">
      <w:pPr>
        <w:ind w:firstLine="708"/>
        <w:jc w:val="both"/>
        <w:rPr>
          <w:sz w:val="20"/>
          <w:szCs w:val="20"/>
        </w:rPr>
      </w:pPr>
      <w:r w:rsidRPr="00291B03">
        <w:rPr>
          <w:sz w:val="20"/>
          <w:szCs w:val="20"/>
        </w:rPr>
        <w:t>г) назначение кандидата на должность муниципальной службы до истечения срока нахождения в составе кадрового резерва;</w:t>
      </w:r>
    </w:p>
    <w:p w:rsidR="00595F8A" w:rsidRPr="00291B03" w:rsidRDefault="00595F8A" w:rsidP="00291B03">
      <w:pPr>
        <w:ind w:firstLine="708"/>
        <w:jc w:val="both"/>
        <w:rPr>
          <w:sz w:val="20"/>
          <w:szCs w:val="20"/>
        </w:rPr>
      </w:pPr>
      <w:proofErr w:type="spellStart"/>
      <w:r w:rsidRPr="00291B03">
        <w:rPr>
          <w:sz w:val="20"/>
          <w:szCs w:val="20"/>
        </w:rPr>
        <w:t>д</w:t>
      </w:r>
      <w:proofErr w:type="spellEnd"/>
      <w:r w:rsidRPr="00291B03">
        <w:rPr>
          <w:sz w:val="20"/>
          <w:szCs w:val="20"/>
        </w:rPr>
        <w:t xml:space="preserve">) увольнение, кроме оснований, перечисленных в </w:t>
      </w:r>
      <w:hyperlink w:anchor="sub_243" w:history="1">
        <w:r w:rsidRPr="00291B03">
          <w:rPr>
            <w:rStyle w:val="ad"/>
            <w:b w:val="0"/>
            <w:color w:val="auto"/>
            <w:sz w:val="20"/>
            <w:szCs w:val="20"/>
          </w:rPr>
          <w:t>подпунктах "в"</w:t>
        </w:r>
      </w:hyperlink>
      <w:r w:rsidRPr="00291B03">
        <w:rPr>
          <w:b/>
          <w:sz w:val="20"/>
          <w:szCs w:val="20"/>
        </w:rPr>
        <w:t xml:space="preserve">, </w:t>
      </w:r>
      <w:hyperlink w:anchor="sub_244" w:history="1">
        <w:r w:rsidRPr="00291B03">
          <w:rPr>
            <w:rStyle w:val="ad"/>
            <w:b w:val="0"/>
            <w:color w:val="auto"/>
            <w:sz w:val="20"/>
            <w:szCs w:val="20"/>
          </w:rPr>
          <w:t>"г"</w:t>
        </w:r>
      </w:hyperlink>
      <w:r w:rsidRPr="00291B03">
        <w:rPr>
          <w:b/>
          <w:sz w:val="20"/>
          <w:szCs w:val="20"/>
        </w:rPr>
        <w:t xml:space="preserve">, </w:t>
      </w:r>
      <w:hyperlink w:anchor="sub_245" w:history="1">
        <w:r w:rsidRPr="00291B03">
          <w:rPr>
            <w:rStyle w:val="ad"/>
            <w:b w:val="0"/>
            <w:color w:val="auto"/>
            <w:sz w:val="20"/>
            <w:szCs w:val="20"/>
          </w:rPr>
          <w:t>"</w:t>
        </w:r>
        <w:proofErr w:type="spellStart"/>
        <w:r w:rsidRPr="00291B03">
          <w:rPr>
            <w:rStyle w:val="ad"/>
            <w:b w:val="0"/>
            <w:color w:val="auto"/>
            <w:sz w:val="20"/>
            <w:szCs w:val="20"/>
          </w:rPr>
          <w:t>д</w:t>
        </w:r>
        <w:proofErr w:type="spellEnd"/>
        <w:r w:rsidRPr="00291B03">
          <w:rPr>
            <w:rStyle w:val="ad"/>
            <w:b w:val="0"/>
            <w:color w:val="auto"/>
            <w:sz w:val="20"/>
            <w:szCs w:val="20"/>
          </w:rPr>
          <w:t>" пункта 2.4</w:t>
        </w:r>
      </w:hyperlink>
      <w:r w:rsidRPr="00291B03">
        <w:rPr>
          <w:sz w:val="20"/>
          <w:szCs w:val="20"/>
        </w:rPr>
        <w:t xml:space="preserve"> настоящего Положения.</w:t>
      </w:r>
    </w:p>
    <w:p w:rsidR="00595F8A" w:rsidRPr="00291B03" w:rsidRDefault="00595F8A" w:rsidP="00291B03">
      <w:pPr>
        <w:ind w:firstLine="708"/>
        <w:jc w:val="both"/>
        <w:rPr>
          <w:sz w:val="20"/>
          <w:szCs w:val="20"/>
        </w:rPr>
      </w:pPr>
      <w:r w:rsidRPr="00291B03">
        <w:rPr>
          <w:sz w:val="20"/>
          <w:szCs w:val="20"/>
        </w:rPr>
        <w:t>Исключение из кадрового резерва производится по представлению руководителя структурного подразделения, в чьем подчинении находится данная должность муниципальной службы. Представление рассматривается на заседании кадровой комиссии, исключение оформляется распоряжением главы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ind w:firstLine="708"/>
        <w:jc w:val="both"/>
        <w:rPr>
          <w:sz w:val="20"/>
          <w:szCs w:val="20"/>
        </w:rPr>
      </w:pPr>
      <w:r w:rsidRPr="00291B03">
        <w:rPr>
          <w:sz w:val="20"/>
          <w:szCs w:val="20"/>
        </w:rPr>
        <w:t>Лица, исключенные из кадрового резерва, уведомляются о принятом решении письменно кадровым работником в месячный срок с момента принятия решения.</w:t>
      </w:r>
    </w:p>
    <w:p w:rsidR="00595F8A" w:rsidRPr="00291B03" w:rsidRDefault="00595F8A" w:rsidP="00291B03">
      <w:pPr>
        <w:ind w:firstLine="708"/>
        <w:jc w:val="both"/>
        <w:rPr>
          <w:sz w:val="20"/>
          <w:szCs w:val="20"/>
        </w:rPr>
      </w:pPr>
    </w:p>
    <w:p w:rsidR="00595F8A" w:rsidRPr="00291B03" w:rsidRDefault="00595F8A" w:rsidP="00291B03">
      <w:pPr>
        <w:pStyle w:val="1"/>
        <w:numPr>
          <w:ilvl w:val="0"/>
          <w:numId w:val="0"/>
        </w:numPr>
        <w:ind w:left="1440"/>
        <w:rPr>
          <w:sz w:val="20"/>
          <w:szCs w:val="20"/>
          <w:u w:val="none"/>
        </w:rPr>
      </w:pPr>
      <w:bookmarkStart w:id="52" w:name="sub_400"/>
      <w:r w:rsidRPr="00291B03">
        <w:rPr>
          <w:sz w:val="20"/>
          <w:szCs w:val="20"/>
          <w:u w:val="none"/>
        </w:rPr>
        <w:t>4. Порядок подготовки лиц,</w:t>
      </w:r>
      <w:r w:rsidR="00291B03">
        <w:rPr>
          <w:sz w:val="20"/>
          <w:szCs w:val="20"/>
          <w:u w:val="none"/>
        </w:rPr>
        <w:t xml:space="preserve"> </w:t>
      </w:r>
      <w:r w:rsidRPr="00291B03">
        <w:rPr>
          <w:sz w:val="20"/>
          <w:szCs w:val="20"/>
          <w:u w:val="none"/>
        </w:rPr>
        <w:t>включенных в кадровый резерв</w:t>
      </w:r>
    </w:p>
    <w:p w:rsidR="00595F8A" w:rsidRPr="00291B03" w:rsidRDefault="00595F8A" w:rsidP="00291B03">
      <w:pPr>
        <w:ind w:firstLine="708"/>
        <w:jc w:val="both"/>
        <w:rPr>
          <w:sz w:val="20"/>
          <w:szCs w:val="20"/>
        </w:rPr>
      </w:pPr>
      <w:bookmarkStart w:id="53" w:name="sub_401"/>
      <w:bookmarkEnd w:id="52"/>
      <w:r w:rsidRPr="00291B03">
        <w:rPr>
          <w:sz w:val="20"/>
          <w:szCs w:val="20"/>
        </w:rPr>
        <w:t xml:space="preserve">4.1. Подготовка лиц, зачисленных в кадровый резерв, проводится по индивидуальному плану на текущий год </w:t>
      </w:r>
      <w:r w:rsidRPr="00291B03">
        <w:rPr>
          <w:b/>
          <w:sz w:val="20"/>
          <w:szCs w:val="20"/>
        </w:rPr>
        <w:t>(</w:t>
      </w:r>
      <w:hyperlink w:anchor="sub_999104" w:history="1">
        <w:r w:rsidRPr="00291B03">
          <w:rPr>
            <w:rStyle w:val="ad"/>
            <w:b w:val="0"/>
            <w:color w:val="auto"/>
            <w:sz w:val="20"/>
            <w:szCs w:val="20"/>
          </w:rPr>
          <w:t>приложение N 4</w:t>
        </w:r>
      </w:hyperlink>
      <w:r w:rsidRPr="00291B03">
        <w:rPr>
          <w:sz w:val="20"/>
          <w:szCs w:val="20"/>
        </w:rPr>
        <w:t xml:space="preserve"> к настоящему Положению),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bookmarkEnd w:id="53"/>
    <w:p w:rsidR="00595F8A" w:rsidRPr="00291B03" w:rsidRDefault="00595F8A" w:rsidP="00291B03">
      <w:pPr>
        <w:ind w:firstLine="708"/>
        <w:jc w:val="both"/>
        <w:rPr>
          <w:sz w:val="20"/>
          <w:szCs w:val="20"/>
        </w:rPr>
      </w:pPr>
      <w:r w:rsidRPr="00291B03">
        <w:rPr>
          <w:sz w:val="20"/>
          <w:szCs w:val="20"/>
        </w:rPr>
        <w:t>В индивидуальном плане подготовки лиц, зачисленных в кадровый резерв, могут быть использованы такие формы работы, как:</w:t>
      </w:r>
    </w:p>
    <w:p w:rsidR="00595F8A" w:rsidRPr="00291B03" w:rsidRDefault="00595F8A" w:rsidP="00291B03">
      <w:pPr>
        <w:ind w:firstLine="708"/>
        <w:jc w:val="both"/>
        <w:rPr>
          <w:sz w:val="20"/>
          <w:szCs w:val="20"/>
        </w:rPr>
      </w:pPr>
      <w:r w:rsidRPr="00291B03">
        <w:rPr>
          <w:sz w:val="20"/>
          <w:szCs w:val="20"/>
        </w:rPr>
        <w:t>а) обучение основам, современным методам и приемам организации управления, экономики и законодательства;</w:t>
      </w:r>
    </w:p>
    <w:p w:rsidR="00595F8A" w:rsidRPr="00291B03" w:rsidRDefault="00595F8A" w:rsidP="00291B03">
      <w:pPr>
        <w:ind w:firstLine="708"/>
        <w:jc w:val="both"/>
        <w:rPr>
          <w:sz w:val="20"/>
          <w:szCs w:val="20"/>
        </w:rPr>
      </w:pPr>
      <w:r w:rsidRPr="00291B03">
        <w:rPr>
          <w:sz w:val="20"/>
          <w:szCs w:val="20"/>
        </w:rPr>
        <w:t>б) решение отдельных вопросов по профилю должности;</w:t>
      </w:r>
    </w:p>
    <w:p w:rsidR="00595F8A" w:rsidRPr="00291B03" w:rsidRDefault="00595F8A" w:rsidP="00291B03">
      <w:pPr>
        <w:ind w:firstLine="708"/>
        <w:jc w:val="both"/>
        <w:rPr>
          <w:sz w:val="20"/>
          <w:szCs w:val="20"/>
        </w:rPr>
      </w:pPr>
      <w:r w:rsidRPr="00291B03">
        <w:rPr>
          <w:sz w:val="20"/>
          <w:szCs w:val="20"/>
        </w:rPr>
        <w:t>в) временное исполнение обязанностей по должности, на которую состоит претендент в кадровом резерве, в период отсутствия замещающего эту должность работника (отпуск, длительная командировка, болезнь и др.);</w:t>
      </w:r>
    </w:p>
    <w:p w:rsidR="00595F8A" w:rsidRPr="00291B03" w:rsidRDefault="00595F8A" w:rsidP="00291B03">
      <w:pPr>
        <w:ind w:firstLine="708"/>
        <w:jc w:val="both"/>
        <w:rPr>
          <w:sz w:val="20"/>
          <w:szCs w:val="20"/>
        </w:rPr>
      </w:pPr>
      <w:r w:rsidRPr="00291B03">
        <w:rPr>
          <w:sz w:val="20"/>
          <w:szCs w:val="20"/>
        </w:rPr>
        <w:t>г) участие в подготовке проектов нормативных правовых актов, совещаний, рабочих групп, оргкомитетов.</w:t>
      </w:r>
    </w:p>
    <w:p w:rsidR="00595F8A" w:rsidRPr="00291B03" w:rsidRDefault="00595F8A" w:rsidP="00291B03">
      <w:pPr>
        <w:ind w:firstLine="708"/>
        <w:jc w:val="both"/>
        <w:rPr>
          <w:sz w:val="20"/>
          <w:szCs w:val="20"/>
        </w:rPr>
      </w:pPr>
      <w:bookmarkStart w:id="54" w:name="sub_402"/>
      <w:r w:rsidRPr="00291B03">
        <w:rPr>
          <w:sz w:val="20"/>
          <w:szCs w:val="20"/>
        </w:rPr>
        <w:t>4.2. Состоящие в кадровом резерве лица должны проходить подготовку самостоятельно в случае, если они в текущем году не обучаются в системе переподготовки и повышения квалификации.</w:t>
      </w:r>
    </w:p>
    <w:p w:rsidR="00595F8A" w:rsidRPr="00291B03" w:rsidRDefault="00595F8A" w:rsidP="00291B03">
      <w:pPr>
        <w:ind w:firstLine="708"/>
        <w:jc w:val="both"/>
        <w:rPr>
          <w:sz w:val="20"/>
          <w:szCs w:val="20"/>
        </w:rPr>
      </w:pPr>
      <w:bookmarkStart w:id="55" w:name="sub_403"/>
      <w:bookmarkEnd w:id="54"/>
      <w:r w:rsidRPr="00291B03">
        <w:rPr>
          <w:sz w:val="20"/>
          <w:szCs w:val="20"/>
        </w:rPr>
        <w:t>4.3. Индивидуальный план подготовки (далее - План) утверждается руководителем структурного подразделения, которому подчинена должность муниципальной службы, для замещения которой сформирован кадровый резерв. План составляется лицом, состоящим в кадровом резерве, и согласовывается с руководителем индивидуальной подготовки в трех экземплярах, которые находятся у кандидата на должность муниципальной службы, его руководителя подготовки и у кадрового работника.</w:t>
      </w:r>
    </w:p>
    <w:p w:rsidR="00595F8A" w:rsidRPr="00291B03" w:rsidRDefault="00595F8A" w:rsidP="00291B03">
      <w:pPr>
        <w:ind w:firstLine="708"/>
        <w:jc w:val="both"/>
        <w:rPr>
          <w:sz w:val="20"/>
          <w:szCs w:val="20"/>
        </w:rPr>
      </w:pPr>
      <w:bookmarkStart w:id="56" w:name="sub_404"/>
      <w:bookmarkEnd w:id="55"/>
      <w:r w:rsidRPr="00291B03">
        <w:rPr>
          <w:sz w:val="20"/>
          <w:szCs w:val="20"/>
        </w:rPr>
        <w:t xml:space="preserve">4.4. </w:t>
      </w:r>
      <w:bookmarkEnd w:id="56"/>
      <w:r w:rsidRPr="00291B03">
        <w:rPr>
          <w:sz w:val="20"/>
          <w:szCs w:val="20"/>
        </w:rPr>
        <w:t>По результатам выполнения Плана кандидатом руководителем его подготовки составляется отзыв, который хранится в личном деле кандидата.</w:t>
      </w:r>
    </w:p>
    <w:p w:rsidR="00595F8A" w:rsidRPr="00291B03" w:rsidRDefault="00595F8A" w:rsidP="00291B03">
      <w:pPr>
        <w:ind w:firstLine="708"/>
        <w:jc w:val="both"/>
        <w:rPr>
          <w:sz w:val="20"/>
          <w:szCs w:val="20"/>
        </w:rPr>
      </w:pPr>
      <w:r w:rsidRPr="00291B03">
        <w:rPr>
          <w:sz w:val="20"/>
          <w:szCs w:val="20"/>
        </w:rPr>
        <w:t xml:space="preserve">4.5. Персональный контроль за ходом выполнения Плана ведет руководитель подготовки кандидата. Общий контроль за выполнением индивидуальных планов подготовки осуществляет кадровый работник. </w:t>
      </w:r>
    </w:p>
    <w:p w:rsidR="00595F8A" w:rsidRPr="00291B03" w:rsidRDefault="00595F8A" w:rsidP="00291B03">
      <w:pPr>
        <w:jc w:val="both"/>
        <w:rPr>
          <w:sz w:val="20"/>
          <w:szCs w:val="20"/>
        </w:rPr>
      </w:pPr>
    </w:p>
    <w:p w:rsidR="00595F8A" w:rsidRPr="00291B03" w:rsidRDefault="00595F8A" w:rsidP="00291B03">
      <w:pPr>
        <w:rPr>
          <w:sz w:val="20"/>
          <w:szCs w:val="20"/>
        </w:rPr>
      </w:pPr>
      <w:r w:rsidRPr="00291B03">
        <w:rPr>
          <w:sz w:val="20"/>
          <w:szCs w:val="20"/>
        </w:rPr>
        <w:t xml:space="preserve">Главный специалист-управляющий делами </w:t>
      </w:r>
    </w:p>
    <w:p w:rsidR="00595F8A" w:rsidRPr="00291B03" w:rsidRDefault="00595F8A" w:rsidP="00291B03">
      <w:pPr>
        <w:rPr>
          <w:sz w:val="20"/>
          <w:szCs w:val="20"/>
        </w:rPr>
      </w:pPr>
      <w:r w:rsidRPr="00291B03">
        <w:rPr>
          <w:sz w:val="20"/>
          <w:szCs w:val="20"/>
        </w:rPr>
        <w:t>Администрации МО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rPr>
          <w:sz w:val="20"/>
          <w:szCs w:val="20"/>
        </w:rPr>
      </w:pPr>
      <w:r w:rsidRPr="00291B03">
        <w:rPr>
          <w:sz w:val="20"/>
          <w:szCs w:val="20"/>
        </w:rPr>
        <w:t>ответственный за ведение кадровой работы:</w:t>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t xml:space="preserve">Е.А. </w:t>
      </w:r>
      <w:proofErr w:type="spellStart"/>
      <w:r w:rsidRPr="00291B03">
        <w:rPr>
          <w:sz w:val="20"/>
          <w:szCs w:val="20"/>
        </w:rPr>
        <w:t>Пшеничникова</w:t>
      </w:r>
      <w:proofErr w:type="spellEnd"/>
    </w:p>
    <w:p w:rsidR="00595F8A" w:rsidRPr="00291B03" w:rsidRDefault="00595F8A" w:rsidP="00291B03">
      <w:pPr>
        <w:rPr>
          <w:sz w:val="20"/>
          <w:szCs w:val="20"/>
        </w:rPr>
      </w:pPr>
    </w:p>
    <w:p w:rsidR="00595F8A" w:rsidRPr="00291B03" w:rsidRDefault="00595F8A" w:rsidP="00291B03">
      <w:pPr>
        <w:ind w:firstLine="698"/>
        <w:jc w:val="right"/>
        <w:rPr>
          <w:sz w:val="20"/>
          <w:szCs w:val="20"/>
        </w:rPr>
      </w:pPr>
      <w:r w:rsidRPr="00291B03">
        <w:rPr>
          <w:rStyle w:val="a9"/>
          <w:b w:val="0"/>
          <w:color w:val="auto"/>
          <w:sz w:val="20"/>
          <w:szCs w:val="20"/>
        </w:rPr>
        <w:lastRenderedPageBreak/>
        <w:t>Приложение N 1</w:t>
      </w:r>
    </w:p>
    <w:p w:rsidR="00595F8A" w:rsidRPr="00291B03" w:rsidRDefault="00595F8A" w:rsidP="00291B03">
      <w:pPr>
        <w:ind w:firstLine="698"/>
        <w:jc w:val="right"/>
        <w:rPr>
          <w:sz w:val="20"/>
          <w:szCs w:val="20"/>
        </w:rPr>
      </w:pPr>
      <w:r w:rsidRPr="00291B03">
        <w:rPr>
          <w:rStyle w:val="a9"/>
          <w:b w:val="0"/>
          <w:color w:val="auto"/>
          <w:sz w:val="20"/>
          <w:szCs w:val="20"/>
        </w:rPr>
        <w:t xml:space="preserve">к </w:t>
      </w:r>
      <w:hyperlink w:anchor="sub_9991" w:history="1">
        <w:r w:rsidRPr="00291B03">
          <w:rPr>
            <w:rStyle w:val="ad"/>
            <w:b w:val="0"/>
            <w:color w:val="auto"/>
            <w:sz w:val="20"/>
            <w:szCs w:val="20"/>
          </w:rPr>
          <w:t>Положению</w:t>
        </w:r>
      </w:hyperlink>
    </w:p>
    <w:p w:rsidR="00595F8A" w:rsidRPr="00291B03" w:rsidRDefault="00595F8A" w:rsidP="00291B03">
      <w:pPr>
        <w:ind w:firstLine="698"/>
        <w:jc w:val="right"/>
        <w:rPr>
          <w:sz w:val="20"/>
          <w:szCs w:val="20"/>
        </w:rPr>
      </w:pPr>
      <w:r w:rsidRPr="00291B03">
        <w:rPr>
          <w:rStyle w:val="a9"/>
          <w:b w:val="0"/>
          <w:color w:val="auto"/>
          <w:sz w:val="20"/>
          <w:szCs w:val="20"/>
        </w:rPr>
        <w:t>о кадровом резерве</w:t>
      </w:r>
    </w:p>
    <w:p w:rsidR="00595F8A" w:rsidRPr="00291B03" w:rsidRDefault="00595F8A" w:rsidP="00291B03">
      <w:pPr>
        <w:ind w:firstLine="698"/>
        <w:jc w:val="right"/>
        <w:rPr>
          <w:sz w:val="20"/>
          <w:szCs w:val="20"/>
        </w:rPr>
      </w:pPr>
      <w:r w:rsidRPr="00291B03">
        <w:rPr>
          <w:rStyle w:val="a9"/>
          <w:b w:val="0"/>
          <w:color w:val="auto"/>
          <w:sz w:val="20"/>
          <w:szCs w:val="20"/>
        </w:rPr>
        <w:t>на замещение должностей</w:t>
      </w:r>
    </w:p>
    <w:p w:rsidR="00595F8A" w:rsidRPr="00291B03" w:rsidRDefault="00595F8A" w:rsidP="00291B03">
      <w:pPr>
        <w:ind w:firstLine="698"/>
        <w:jc w:val="right"/>
        <w:rPr>
          <w:sz w:val="20"/>
          <w:szCs w:val="20"/>
        </w:rPr>
      </w:pPr>
      <w:r w:rsidRPr="00291B03">
        <w:rPr>
          <w:rStyle w:val="a9"/>
          <w:b w:val="0"/>
          <w:color w:val="auto"/>
          <w:sz w:val="20"/>
          <w:szCs w:val="20"/>
        </w:rPr>
        <w:t>муниципальной службы</w:t>
      </w:r>
    </w:p>
    <w:p w:rsidR="00595F8A" w:rsidRPr="00291B03" w:rsidRDefault="00595F8A" w:rsidP="00291B03">
      <w:pPr>
        <w:ind w:firstLine="698"/>
        <w:jc w:val="right"/>
        <w:rPr>
          <w:sz w:val="20"/>
          <w:szCs w:val="20"/>
        </w:rPr>
      </w:pPr>
      <w:r w:rsidRPr="00291B03">
        <w:rPr>
          <w:rStyle w:val="a9"/>
          <w:b w:val="0"/>
          <w:color w:val="auto"/>
          <w:sz w:val="20"/>
          <w:szCs w:val="20"/>
        </w:rPr>
        <w:t>в органах местного самоуправления</w:t>
      </w:r>
    </w:p>
    <w:p w:rsidR="00595F8A" w:rsidRPr="00291B03" w:rsidRDefault="00595F8A" w:rsidP="00291B03">
      <w:pPr>
        <w:ind w:firstLine="698"/>
        <w:jc w:val="right"/>
        <w:rPr>
          <w:sz w:val="20"/>
          <w:szCs w:val="20"/>
        </w:rPr>
      </w:pPr>
      <w:r w:rsidRPr="00291B03">
        <w:rPr>
          <w:rStyle w:val="a9"/>
          <w:b w:val="0"/>
          <w:color w:val="auto"/>
          <w:sz w:val="20"/>
          <w:szCs w:val="20"/>
        </w:rPr>
        <w:t>МО «</w:t>
      </w:r>
      <w:proofErr w:type="spellStart"/>
      <w:r w:rsidRPr="00291B03">
        <w:rPr>
          <w:rStyle w:val="a9"/>
          <w:b w:val="0"/>
          <w:color w:val="auto"/>
          <w:sz w:val="20"/>
          <w:szCs w:val="20"/>
        </w:rPr>
        <w:t>Новонукутское</w:t>
      </w:r>
      <w:proofErr w:type="spellEnd"/>
      <w:r w:rsidRPr="00291B03">
        <w:rPr>
          <w:rStyle w:val="a9"/>
          <w:b w:val="0"/>
          <w:color w:val="auto"/>
          <w:sz w:val="20"/>
          <w:szCs w:val="20"/>
        </w:rPr>
        <w:t>»</w:t>
      </w:r>
    </w:p>
    <w:p w:rsidR="00595F8A" w:rsidRPr="00291B03" w:rsidRDefault="00595F8A" w:rsidP="00291B03">
      <w:pPr>
        <w:rPr>
          <w:rStyle w:val="a9"/>
          <w:b w:val="0"/>
          <w:color w:val="auto"/>
          <w:sz w:val="20"/>
          <w:szCs w:val="20"/>
        </w:rPr>
      </w:pP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b w:val="0"/>
          <w:color w:val="auto"/>
          <w:sz w:val="20"/>
          <w:szCs w:val="20"/>
        </w:rPr>
        <w:t xml:space="preserve">                          Характеристика (отзыв)                         </w:t>
      </w: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b w:val="0"/>
          <w:color w:val="auto"/>
          <w:sz w:val="20"/>
          <w:szCs w:val="20"/>
        </w:rPr>
        <w:t xml:space="preserve">          на кандидата в кадровый резерв на замещение должности          </w:t>
      </w: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b w:val="0"/>
          <w:color w:val="auto"/>
          <w:sz w:val="20"/>
          <w:szCs w:val="20"/>
        </w:rPr>
        <w:t xml:space="preserve">         муниципальной службы в органах местного самоуправления          </w:t>
      </w: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b w:val="0"/>
          <w:color w:val="auto"/>
          <w:sz w:val="20"/>
          <w:szCs w:val="20"/>
        </w:rPr>
        <w:t xml:space="preserve">                         муниципального образования «</w:t>
      </w:r>
      <w:proofErr w:type="spellStart"/>
      <w:r w:rsidRPr="00291B03">
        <w:rPr>
          <w:rStyle w:val="a9"/>
          <w:rFonts w:ascii="Times New Roman" w:hAnsi="Times New Roman" w:cs="Times New Roman"/>
          <w:b w:val="0"/>
          <w:color w:val="auto"/>
          <w:sz w:val="20"/>
          <w:szCs w:val="20"/>
        </w:rPr>
        <w:t>Новонукутское</w:t>
      </w:r>
      <w:proofErr w:type="spellEnd"/>
      <w:r w:rsidRPr="00291B03">
        <w:rPr>
          <w:rStyle w:val="a9"/>
          <w:rFonts w:ascii="Times New Roman" w:hAnsi="Times New Roman" w:cs="Times New Roman"/>
          <w:b w:val="0"/>
          <w:color w:val="auto"/>
          <w:sz w:val="20"/>
          <w:szCs w:val="20"/>
        </w:rPr>
        <w:t xml:space="preserve">»                         </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(фамилия, имя, отчество)</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Должность, которую кандидат в кадровом резерве занимает в настоящее время</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Группа должности 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Наименование структурного подразделения 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А. Знаю кандидата в кадровый резерв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(сколько лет)</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как 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(подчиненного, коллегу, в другом качестве)</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Б. ______________________ кандидат в кадровый резерв  работает  под  моим</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(сколько лет)</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непосредственным руководством</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Оценка профессиональных и личностных качеств кандидата в кадровый  резерв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на замещение должности муниципальной службы</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 Профессиональные знания и опыт.</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(Знания, работа по специальности, полученной в высшем учебном заведении).</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2. Деловые качества кандидата в кадровый резерв.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(Знания  правовых   основ   муниципальной   службы,   ответственность   и</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исполнительность,    инициативность,     компетентность     в    вопросах</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муниципального управления, организаторские способности, самостоятельность</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в работе, умение анализировать и выделять главное в  своей  деятельности,</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оперативность в принятии решений и  контроль  за  их  реализацией.  Можно</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указать </w:t>
      </w:r>
      <w:proofErr w:type="spellStart"/>
      <w:r w:rsidRPr="00291B03">
        <w:rPr>
          <w:rFonts w:ascii="Times New Roman" w:hAnsi="Times New Roman" w:cs="Times New Roman"/>
          <w:sz w:val="20"/>
          <w:szCs w:val="20"/>
        </w:rPr>
        <w:t>к</w:t>
      </w:r>
      <w:hyperlink r:id="rId12" w:history="1">
        <w:r w:rsidRPr="00291B03">
          <w:rPr>
            <w:rStyle w:val="ad"/>
            <w:rFonts w:ascii="Times New Roman" w:hAnsi="Times New Roman" w:cs="Times New Roman"/>
            <w:sz w:val="20"/>
            <w:szCs w:val="20"/>
          </w:rPr>
          <w:t>#</w:t>
        </w:r>
        <w:proofErr w:type="spellEnd"/>
      </w:hyperlink>
      <w:r w:rsidRPr="00291B03">
        <w:rPr>
          <w:rFonts w:ascii="Times New Roman" w:hAnsi="Times New Roman" w:cs="Times New Roman"/>
          <w:sz w:val="20"/>
          <w:szCs w:val="20"/>
        </w:rPr>
        <w:t xml:space="preserve"> другие сильные стороны кандидата в резерв кадров).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3. Стиль и методы работы кандидата в кадровый резерв.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(Работа с документами, умение публично выступать,  способность  разрешать</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конфликтную ситуацию, пунктуальность, обязательность, умение  планировать</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работу, умение найти общий язык  с  коллегами.  Можно  указать  и  другие</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сильные стороны кандидата в резерв кадров).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4. Личностные качества кандидата в кадровый резерв.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(Работоспособность,   коммуникабельность,   дисциплинированность,  умение</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руководить   подчиненными,   умение    установить    взаимоотношения    с</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руководителями, творческий  подход,  принципиальность,  требовательность,</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последовательность в работе,  самокритичность.  Можно  указать  и  другие</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качества).</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5. Результативность работы.</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6. Оценка   степени   участия  кандидата  в  кадровый  резерв  в  решении</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lastRenderedPageBreak/>
        <w:t>поставленных   задач   перед   органом   местного  самоуправления  муниципального образования «</w:t>
      </w:r>
      <w:proofErr w:type="spellStart"/>
      <w:r w:rsidRPr="00291B03">
        <w:rPr>
          <w:rFonts w:ascii="Times New Roman" w:hAnsi="Times New Roman" w:cs="Times New Roman"/>
          <w:sz w:val="20"/>
          <w:szCs w:val="20"/>
        </w:rPr>
        <w:t>Новонукутское</w:t>
      </w:r>
      <w:proofErr w:type="spellEnd"/>
      <w:r w:rsidRPr="00291B03">
        <w:rPr>
          <w:rFonts w:ascii="Times New Roman" w:hAnsi="Times New Roman" w:cs="Times New Roman"/>
          <w:sz w:val="20"/>
          <w:szCs w:val="20"/>
        </w:rPr>
        <w:t>»,  перед  соответствующими  структурными  подразделениями ОМСУ.</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bookmarkStart w:id="57" w:name="sub_917"/>
      <w:r w:rsidRPr="00291B03">
        <w:rPr>
          <w:rFonts w:ascii="Times New Roman" w:hAnsi="Times New Roman" w:cs="Times New Roman"/>
          <w:sz w:val="20"/>
          <w:szCs w:val="20"/>
        </w:rPr>
        <w:t>7. Рекомендация.</w:t>
      </w:r>
    </w:p>
    <w:bookmarkEnd w:id="57"/>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(Указать на какую конкретно должность муниципальной  службы  предлагается</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включить кандидата в кадровый резерв).</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Руководитель </w:t>
      </w:r>
    </w:p>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Дата</w:t>
      </w:r>
    </w:p>
    <w:p w:rsidR="00595F8A" w:rsidRPr="00291B03" w:rsidRDefault="00595F8A" w:rsidP="00291B03">
      <w:pPr>
        <w:rPr>
          <w:sz w:val="20"/>
          <w:szCs w:val="20"/>
        </w:rPr>
      </w:pPr>
    </w:p>
    <w:p w:rsidR="00595F8A" w:rsidRPr="00291B03" w:rsidRDefault="00595F8A" w:rsidP="00291B03">
      <w:pPr>
        <w:rPr>
          <w:sz w:val="20"/>
          <w:szCs w:val="20"/>
        </w:rPr>
      </w:pPr>
    </w:p>
    <w:p w:rsidR="00595F8A" w:rsidRPr="00291B03" w:rsidRDefault="00595F8A" w:rsidP="00291B03">
      <w:pPr>
        <w:ind w:firstLine="698"/>
        <w:jc w:val="right"/>
        <w:rPr>
          <w:rStyle w:val="a9"/>
          <w:sz w:val="20"/>
          <w:szCs w:val="20"/>
        </w:rPr>
        <w:sectPr w:rsidR="00595F8A" w:rsidRPr="00291B03">
          <w:pgSz w:w="11900" w:h="16800"/>
          <w:pgMar w:top="1440" w:right="800" w:bottom="1440" w:left="1100" w:header="720" w:footer="720" w:gutter="0"/>
          <w:cols w:space="720"/>
          <w:noEndnote/>
        </w:sectPr>
      </w:pPr>
    </w:p>
    <w:p w:rsidR="00595F8A" w:rsidRPr="00291B03" w:rsidRDefault="00595F8A" w:rsidP="00291B03">
      <w:pPr>
        <w:ind w:firstLine="698"/>
        <w:jc w:val="right"/>
        <w:rPr>
          <w:sz w:val="20"/>
          <w:szCs w:val="20"/>
        </w:rPr>
      </w:pPr>
      <w:r w:rsidRPr="00291B03">
        <w:rPr>
          <w:rStyle w:val="a9"/>
          <w:color w:val="auto"/>
          <w:sz w:val="20"/>
          <w:szCs w:val="20"/>
        </w:rPr>
        <w:lastRenderedPageBreak/>
        <w:t>Приложение N 2</w:t>
      </w:r>
    </w:p>
    <w:p w:rsidR="00595F8A" w:rsidRPr="00291B03" w:rsidRDefault="00595F8A" w:rsidP="00291B03">
      <w:pPr>
        <w:ind w:firstLine="698"/>
        <w:jc w:val="right"/>
        <w:rPr>
          <w:b/>
          <w:sz w:val="20"/>
          <w:szCs w:val="20"/>
        </w:rPr>
      </w:pPr>
      <w:r w:rsidRPr="00291B03">
        <w:rPr>
          <w:rStyle w:val="a9"/>
          <w:color w:val="auto"/>
          <w:sz w:val="20"/>
          <w:szCs w:val="20"/>
        </w:rPr>
        <w:t xml:space="preserve">к </w:t>
      </w:r>
      <w:hyperlink w:anchor="sub_9991" w:history="1">
        <w:r w:rsidRPr="00291B03">
          <w:rPr>
            <w:rStyle w:val="ad"/>
            <w:b w:val="0"/>
            <w:color w:val="auto"/>
            <w:sz w:val="20"/>
            <w:szCs w:val="20"/>
          </w:rPr>
          <w:t>Положению</w:t>
        </w:r>
      </w:hyperlink>
    </w:p>
    <w:p w:rsidR="00595F8A" w:rsidRPr="00291B03" w:rsidRDefault="00595F8A" w:rsidP="00291B03">
      <w:pPr>
        <w:ind w:firstLine="698"/>
        <w:jc w:val="right"/>
        <w:rPr>
          <w:sz w:val="20"/>
          <w:szCs w:val="20"/>
        </w:rPr>
      </w:pPr>
      <w:r w:rsidRPr="00291B03">
        <w:rPr>
          <w:rStyle w:val="a9"/>
          <w:color w:val="auto"/>
          <w:sz w:val="20"/>
          <w:szCs w:val="20"/>
        </w:rPr>
        <w:t>о кадровом резерве</w:t>
      </w:r>
    </w:p>
    <w:p w:rsidR="00595F8A" w:rsidRPr="00291B03" w:rsidRDefault="00595F8A" w:rsidP="00291B03">
      <w:pPr>
        <w:ind w:firstLine="698"/>
        <w:jc w:val="right"/>
        <w:rPr>
          <w:sz w:val="20"/>
          <w:szCs w:val="20"/>
        </w:rPr>
      </w:pPr>
      <w:r w:rsidRPr="00291B03">
        <w:rPr>
          <w:rStyle w:val="a9"/>
          <w:color w:val="auto"/>
          <w:sz w:val="20"/>
          <w:szCs w:val="20"/>
        </w:rPr>
        <w:t>на замещение должностей</w:t>
      </w:r>
    </w:p>
    <w:p w:rsidR="00595F8A" w:rsidRPr="00291B03" w:rsidRDefault="00595F8A" w:rsidP="00291B03">
      <w:pPr>
        <w:ind w:firstLine="698"/>
        <w:jc w:val="right"/>
        <w:rPr>
          <w:sz w:val="20"/>
          <w:szCs w:val="20"/>
        </w:rPr>
      </w:pPr>
      <w:r w:rsidRPr="00291B03">
        <w:rPr>
          <w:rStyle w:val="a9"/>
          <w:color w:val="auto"/>
          <w:sz w:val="20"/>
          <w:szCs w:val="20"/>
        </w:rPr>
        <w:t>муниципальной службы</w:t>
      </w:r>
    </w:p>
    <w:p w:rsidR="00595F8A" w:rsidRPr="00291B03" w:rsidRDefault="00595F8A" w:rsidP="00291B03">
      <w:pPr>
        <w:ind w:firstLine="698"/>
        <w:jc w:val="right"/>
        <w:rPr>
          <w:sz w:val="20"/>
          <w:szCs w:val="20"/>
        </w:rPr>
      </w:pPr>
      <w:r w:rsidRPr="00291B03">
        <w:rPr>
          <w:rStyle w:val="a9"/>
          <w:color w:val="auto"/>
          <w:sz w:val="20"/>
          <w:szCs w:val="20"/>
        </w:rPr>
        <w:t>в органах местного самоуправления</w:t>
      </w:r>
    </w:p>
    <w:p w:rsidR="00595F8A" w:rsidRPr="00291B03" w:rsidRDefault="00595F8A" w:rsidP="00291B03">
      <w:pPr>
        <w:ind w:firstLine="698"/>
        <w:jc w:val="right"/>
        <w:rPr>
          <w:sz w:val="20"/>
          <w:szCs w:val="20"/>
        </w:rPr>
      </w:pPr>
      <w:r w:rsidRPr="00291B03">
        <w:rPr>
          <w:rStyle w:val="a9"/>
          <w:color w:val="auto"/>
          <w:sz w:val="20"/>
          <w:szCs w:val="20"/>
        </w:rPr>
        <w:t>МО «</w:t>
      </w:r>
      <w:proofErr w:type="spellStart"/>
      <w:r w:rsidRPr="00291B03">
        <w:rPr>
          <w:rStyle w:val="a9"/>
          <w:color w:val="auto"/>
          <w:sz w:val="20"/>
          <w:szCs w:val="20"/>
        </w:rPr>
        <w:t>Новонукутское</w:t>
      </w:r>
      <w:proofErr w:type="spellEnd"/>
      <w:r w:rsidRPr="00291B03">
        <w:rPr>
          <w:rStyle w:val="a9"/>
          <w:color w:val="auto"/>
          <w:sz w:val="20"/>
          <w:szCs w:val="20"/>
        </w:rPr>
        <w:t>»</w:t>
      </w:r>
    </w:p>
    <w:p w:rsidR="00595F8A" w:rsidRPr="00291B03" w:rsidRDefault="00595F8A" w:rsidP="00291B03">
      <w:pPr>
        <w:pStyle w:val="afa"/>
        <w:jc w:val="center"/>
        <w:rPr>
          <w:rFonts w:ascii="Times New Roman" w:hAnsi="Times New Roman" w:cs="Times New Roman"/>
          <w:sz w:val="20"/>
          <w:szCs w:val="20"/>
        </w:rPr>
      </w:pPr>
      <w:r w:rsidRPr="00291B03">
        <w:rPr>
          <w:rStyle w:val="a9"/>
          <w:rFonts w:ascii="Times New Roman" w:hAnsi="Times New Roman" w:cs="Times New Roman"/>
          <w:color w:val="auto"/>
          <w:sz w:val="20"/>
          <w:szCs w:val="20"/>
        </w:rPr>
        <w:t>Перечень</w:t>
      </w:r>
    </w:p>
    <w:p w:rsidR="00595F8A" w:rsidRPr="00291B03" w:rsidRDefault="00595F8A" w:rsidP="00291B03">
      <w:pPr>
        <w:pStyle w:val="afa"/>
        <w:jc w:val="center"/>
        <w:rPr>
          <w:rFonts w:ascii="Times New Roman" w:hAnsi="Times New Roman" w:cs="Times New Roman"/>
          <w:sz w:val="20"/>
          <w:szCs w:val="20"/>
        </w:rPr>
      </w:pPr>
      <w:r w:rsidRPr="00291B03">
        <w:rPr>
          <w:rStyle w:val="a9"/>
          <w:rFonts w:ascii="Times New Roman" w:hAnsi="Times New Roman" w:cs="Times New Roman"/>
          <w:color w:val="auto"/>
          <w:sz w:val="20"/>
          <w:szCs w:val="20"/>
        </w:rPr>
        <w:t>лиц, состоящих в кадровом резерве на замещение должностей</w:t>
      </w:r>
    </w:p>
    <w:p w:rsidR="00595F8A" w:rsidRPr="00291B03" w:rsidRDefault="00595F8A" w:rsidP="00291B03">
      <w:pPr>
        <w:pStyle w:val="afa"/>
        <w:jc w:val="center"/>
        <w:rPr>
          <w:rFonts w:ascii="Times New Roman" w:hAnsi="Times New Roman" w:cs="Times New Roman"/>
          <w:sz w:val="20"/>
          <w:szCs w:val="20"/>
        </w:rPr>
      </w:pPr>
      <w:r w:rsidRPr="00291B03">
        <w:rPr>
          <w:rStyle w:val="a9"/>
          <w:rFonts w:ascii="Times New Roman" w:hAnsi="Times New Roman" w:cs="Times New Roman"/>
          <w:color w:val="auto"/>
          <w:sz w:val="20"/>
          <w:szCs w:val="20"/>
        </w:rPr>
        <w:t>муниципальной службы в органах местного самоуправления</w:t>
      </w:r>
    </w:p>
    <w:p w:rsidR="00595F8A" w:rsidRPr="00291B03" w:rsidRDefault="00595F8A" w:rsidP="00291B03">
      <w:pPr>
        <w:pStyle w:val="afa"/>
        <w:jc w:val="center"/>
        <w:rPr>
          <w:rStyle w:val="a9"/>
          <w:rFonts w:ascii="Times New Roman" w:hAnsi="Times New Roman" w:cs="Times New Roman"/>
          <w:color w:val="auto"/>
          <w:sz w:val="20"/>
          <w:szCs w:val="20"/>
        </w:rPr>
      </w:pPr>
      <w:r w:rsidRPr="00291B03">
        <w:rPr>
          <w:rStyle w:val="a9"/>
          <w:rFonts w:ascii="Times New Roman" w:hAnsi="Times New Roman" w:cs="Times New Roman"/>
          <w:color w:val="auto"/>
          <w:sz w:val="20"/>
          <w:szCs w:val="20"/>
        </w:rPr>
        <w:t>муниципального образования «</w:t>
      </w:r>
      <w:proofErr w:type="spellStart"/>
      <w:r w:rsidRPr="00291B03">
        <w:rPr>
          <w:rStyle w:val="a9"/>
          <w:rFonts w:ascii="Times New Roman" w:hAnsi="Times New Roman" w:cs="Times New Roman"/>
          <w:color w:val="auto"/>
          <w:sz w:val="20"/>
          <w:szCs w:val="20"/>
        </w:rPr>
        <w:t>Новонукутское</w:t>
      </w:r>
      <w:proofErr w:type="spellEnd"/>
      <w:r w:rsidRPr="00291B03">
        <w:rPr>
          <w:rStyle w:val="a9"/>
          <w:rFonts w:ascii="Times New Roman" w:hAnsi="Times New Roman" w:cs="Times New Roman"/>
          <w:color w:val="auto"/>
          <w:sz w:val="20"/>
          <w:szCs w:val="20"/>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7"/>
        <w:gridCol w:w="1198"/>
        <w:gridCol w:w="1005"/>
        <w:gridCol w:w="990"/>
        <w:gridCol w:w="961"/>
        <w:gridCol w:w="976"/>
        <w:gridCol w:w="1186"/>
        <w:gridCol w:w="984"/>
        <w:gridCol w:w="1259"/>
        <w:gridCol w:w="1119"/>
        <w:gridCol w:w="838"/>
        <w:gridCol w:w="980"/>
        <w:gridCol w:w="1396"/>
        <w:gridCol w:w="1171"/>
      </w:tblGrid>
      <w:tr w:rsidR="00595F8A" w:rsidRPr="00291B03" w:rsidTr="00595F8A">
        <w:tc>
          <w:tcPr>
            <w:tcW w:w="767" w:type="dxa"/>
            <w:vMerge w:val="restart"/>
            <w:tcBorders>
              <w:top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 xml:space="preserve">N </w:t>
            </w:r>
            <w:proofErr w:type="spellStart"/>
            <w:r w:rsidRPr="00291B03">
              <w:rPr>
                <w:rFonts w:ascii="Times New Roman" w:hAnsi="Times New Roman" w:cs="Times New Roman"/>
                <w:sz w:val="20"/>
                <w:szCs w:val="20"/>
              </w:rPr>
              <w:t>пп</w:t>
            </w:r>
            <w:proofErr w:type="spellEnd"/>
          </w:p>
        </w:tc>
        <w:tc>
          <w:tcPr>
            <w:tcW w:w="1198"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Группа, должность муниципальной службы</w:t>
            </w:r>
          </w:p>
        </w:tc>
        <w:tc>
          <w:tcPr>
            <w:tcW w:w="1005"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Ф.И.О. лица, замещающего должность</w:t>
            </w:r>
          </w:p>
        </w:tc>
        <w:tc>
          <w:tcPr>
            <w:tcW w:w="990"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Дата рождения</w:t>
            </w:r>
          </w:p>
        </w:tc>
        <w:tc>
          <w:tcPr>
            <w:tcW w:w="10870" w:type="dxa"/>
            <w:gridSpan w:val="10"/>
            <w:tcBorders>
              <w:top w:val="single" w:sz="4" w:space="0" w:color="auto"/>
              <w:left w:val="single" w:sz="4" w:space="0" w:color="auto"/>
              <w:bottom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Сведения о кандидатах в кадровый резерв</w:t>
            </w:r>
          </w:p>
        </w:tc>
      </w:tr>
      <w:tr w:rsidR="00595F8A" w:rsidRPr="00291B03" w:rsidTr="00595F8A">
        <w:tc>
          <w:tcPr>
            <w:tcW w:w="767" w:type="dxa"/>
            <w:vMerge/>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98"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005"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61"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Ф.И.О.</w:t>
            </w:r>
          </w:p>
        </w:tc>
        <w:tc>
          <w:tcPr>
            <w:tcW w:w="976"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Дата рождения</w:t>
            </w:r>
          </w:p>
        </w:tc>
        <w:tc>
          <w:tcPr>
            <w:tcW w:w="1186"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Группа, должность</w:t>
            </w:r>
          </w:p>
        </w:tc>
        <w:tc>
          <w:tcPr>
            <w:tcW w:w="984"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Образование</w:t>
            </w:r>
          </w:p>
        </w:tc>
        <w:tc>
          <w:tcPr>
            <w:tcW w:w="1259"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Переподготовка, повышение квалификации (за посл. 3 года)</w:t>
            </w:r>
          </w:p>
        </w:tc>
        <w:tc>
          <w:tcPr>
            <w:tcW w:w="1119" w:type="dxa"/>
            <w:vMerge w:val="restart"/>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Основания для включения в резерв</w:t>
            </w:r>
          </w:p>
        </w:tc>
        <w:tc>
          <w:tcPr>
            <w:tcW w:w="3214" w:type="dxa"/>
            <w:gridSpan w:val="3"/>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Стаж работы</w:t>
            </w:r>
          </w:p>
        </w:tc>
        <w:tc>
          <w:tcPr>
            <w:tcW w:w="1171" w:type="dxa"/>
            <w:vMerge w:val="restart"/>
            <w:tcBorders>
              <w:top w:val="single" w:sz="4" w:space="0" w:color="auto"/>
              <w:left w:val="single" w:sz="4" w:space="0" w:color="auto"/>
              <w:bottom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Примечание</w:t>
            </w:r>
          </w:p>
        </w:tc>
      </w:tr>
      <w:tr w:rsidR="00595F8A" w:rsidRPr="00291B03" w:rsidTr="00595F8A">
        <w:tc>
          <w:tcPr>
            <w:tcW w:w="767" w:type="dxa"/>
            <w:vMerge/>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98"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005"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61"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76"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86"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84"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259"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838"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общий</w:t>
            </w:r>
          </w:p>
        </w:tc>
        <w:tc>
          <w:tcPr>
            <w:tcW w:w="98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proofErr w:type="spellStart"/>
            <w:r w:rsidRPr="00291B03">
              <w:rPr>
                <w:rFonts w:ascii="Times New Roman" w:hAnsi="Times New Roman" w:cs="Times New Roman"/>
                <w:sz w:val="20"/>
                <w:szCs w:val="20"/>
              </w:rPr>
              <w:t>муниц</w:t>
            </w:r>
            <w:proofErr w:type="spellEnd"/>
            <w:r w:rsidRPr="00291B03">
              <w:rPr>
                <w:rFonts w:ascii="Times New Roman" w:hAnsi="Times New Roman" w:cs="Times New Roman"/>
                <w:sz w:val="20"/>
                <w:szCs w:val="20"/>
              </w:rPr>
              <w:t>. службы</w:t>
            </w:r>
          </w:p>
        </w:tc>
        <w:tc>
          <w:tcPr>
            <w:tcW w:w="1396"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 xml:space="preserve">на </w:t>
            </w:r>
            <w:proofErr w:type="spellStart"/>
            <w:r w:rsidRPr="00291B03">
              <w:rPr>
                <w:rFonts w:ascii="Times New Roman" w:hAnsi="Times New Roman" w:cs="Times New Roman"/>
                <w:sz w:val="20"/>
                <w:szCs w:val="20"/>
              </w:rPr>
              <w:t>руковод</w:t>
            </w:r>
            <w:proofErr w:type="spellEnd"/>
            <w:r w:rsidRPr="00291B03">
              <w:rPr>
                <w:rFonts w:ascii="Times New Roman" w:hAnsi="Times New Roman" w:cs="Times New Roman"/>
                <w:sz w:val="20"/>
                <w:szCs w:val="20"/>
              </w:rPr>
              <w:t>. должности</w:t>
            </w:r>
          </w:p>
        </w:tc>
        <w:tc>
          <w:tcPr>
            <w:tcW w:w="1171" w:type="dxa"/>
            <w:vMerge/>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767" w:type="dxa"/>
            <w:tcBorders>
              <w:top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1</w:t>
            </w:r>
          </w:p>
        </w:tc>
        <w:tc>
          <w:tcPr>
            <w:tcW w:w="1198"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4</w:t>
            </w:r>
          </w:p>
        </w:tc>
        <w:tc>
          <w:tcPr>
            <w:tcW w:w="961"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5</w:t>
            </w:r>
          </w:p>
        </w:tc>
        <w:tc>
          <w:tcPr>
            <w:tcW w:w="976"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6</w:t>
            </w:r>
          </w:p>
        </w:tc>
        <w:tc>
          <w:tcPr>
            <w:tcW w:w="1186"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7</w:t>
            </w:r>
          </w:p>
        </w:tc>
        <w:tc>
          <w:tcPr>
            <w:tcW w:w="984"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8</w:t>
            </w:r>
          </w:p>
        </w:tc>
        <w:tc>
          <w:tcPr>
            <w:tcW w:w="1259"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9</w:t>
            </w:r>
          </w:p>
        </w:tc>
        <w:tc>
          <w:tcPr>
            <w:tcW w:w="1119"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10</w:t>
            </w:r>
          </w:p>
        </w:tc>
        <w:tc>
          <w:tcPr>
            <w:tcW w:w="838"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11</w:t>
            </w:r>
          </w:p>
        </w:tc>
        <w:tc>
          <w:tcPr>
            <w:tcW w:w="98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12</w:t>
            </w:r>
          </w:p>
        </w:tc>
        <w:tc>
          <w:tcPr>
            <w:tcW w:w="1396"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13</w:t>
            </w:r>
          </w:p>
        </w:tc>
        <w:tc>
          <w:tcPr>
            <w:tcW w:w="1171" w:type="dxa"/>
            <w:tcBorders>
              <w:top w:val="single" w:sz="4" w:space="0" w:color="auto"/>
              <w:left w:val="single" w:sz="4" w:space="0" w:color="auto"/>
              <w:bottom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14</w:t>
            </w:r>
          </w:p>
        </w:tc>
      </w:tr>
      <w:tr w:rsidR="00595F8A" w:rsidRPr="00291B03" w:rsidTr="00595F8A">
        <w:tc>
          <w:tcPr>
            <w:tcW w:w="767"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98"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19"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838"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1171"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bl>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Указать в графах: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360"/>
        <w:gridCol w:w="9108"/>
      </w:tblGrid>
      <w:tr w:rsidR="00595F8A" w:rsidRPr="00291B03" w:rsidTr="00595F8A">
        <w:tc>
          <w:tcPr>
            <w:tcW w:w="150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3</w:t>
            </w:r>
          </w:p>
        </w:tc>
        <w:tc>
          <w:tcPr>
            <w:tcW w:w="36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w:t>
            </w:r>
          </w:p>
        </w:tc>
        <w:tc>
          <w:tcPr>
            <w:tcW w:w="9108"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с какого времени замещает указанную должность;</w:t>
            </w:r>
          </w:p>
        </w:tc>
      </w:tr>
      <w:tr w:rsidR="00595F8A" w:rsidRPr="00291B03" w:rsidTr="00595F8A">
        <w:tc>
          <w:tcPr>
            <w:tcW w:w="150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8</w:t>
            </w:r>
          </w:p>
        </w:tc>
        <w:tc>
          <w:tcPr>
            <w:tcW w:w="36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w:t>
            </w:r>
          </w:p>
        </w:tc>
        <w:tc>
          <w:tcPr>
            <w:tcW w:w="9108"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дату окончания, наименование учебного заведения, специальность, квалификацию;</w:t>
            </w:r>
          </w:p>
        </w:tc>
      </w:tr>
      <w:tr w:rsidR="00595F8A" w:rsidRPr="00291B03" w:rsidTr="00595F8A">
        <w:tc>
          <w:tcPr>
            <w:tcW w:w="150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9</w:t>
            </w:r>
          </w:p>
        </w:tc>
        <w:tc>
          <w:tcPr>
            <w:tcW w:w="36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w:t>
            </w:r>
          </w:p>
        </w:tc>
        <w:tc>
          <w:tcPr>
            <w:tcW w:w="9108"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дату прохождения, наименование учебного заведения, курсов, темы, место проведения;</w:t>
            </w:r>
          </w:p>
        </w:tc>
      </w:tr>
      <w:tr w:rsidR="00595F8A" w:rsidRPr="00291B03" w:rsidTr="00595F8A">
        <w:tc>
          <w:tcPr>
            <w:tcW w:w="150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10</w:t>
            </w:r>
          </w:p>
        </w:tc>
        <w:tc>
          <w:tcPr>
            <w:tcW w:w="36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w:t>
            </w:r>
          </w:p>
        </w:tc>
        <w:tc>
          <w:tcPr>
            <w:tcW w:w="9108"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N и дату протокола кадровой комиссии;</w:t>
            </w:r>
          </w:p>
        </w:tc>
      </w:tr>
      <w:tr w:rsidR="00595F8A" w:rsidRPr="00291B03" w:rsidTr="00595F8A">
        <w:tc>
          <w:tcPr>
            <w:tcW w:w="150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11-13</w:t>
            </w:r>
          </w:p>
        </w:tc>
        <w:tc>
          <w:tcPr>
            <w:tcW w:w="360"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w:t>
            </w:r>
          </w:p>
        </w:tc>
        <w:tc>
          <w:tcPr>
            <w:tcW w:w="9108" w:type="dxa"/>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стаж работы на 01.01. текущего года</w:t>
            </w:r>
          </w:p>
        </w:tc>
      </w:tr>
    </w:tbl>
    <w:p w:rsidR="00595F8A" w:rsidRPr="00291B03" w:rsidRDefault="00595F8A" w:rsidP="00291B0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4"/>
        <w:gridCol w:w="3667"/>
        <w:gridCol w:w="4012"/>
      </w:tblGrid>
      <w:tr w:rsidR="00595F8A" w:rsidRPr="00291B03" w:rsidTr="00595F8A">
        <w:tc>
          <w:tcPr>
            <w:tcW w:w="3734"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Глава МО «</w:t>
            </w:r>
            <w:proofErr w:type="spellStart"/>
            <w:r w:rsidRPr="00291B03">
              <w:rPr>
                <w:rFonts w:ascii="Times New Roman" w:hAnsi="Times New Roman" w:cs="Times New Roman"/>
                <w:sz w:val="20"/>
                <w:szCs w:val="20"/>
              </w:rPr>
              <w:t>Новонукутское</w:t>
            </w:r>
            <w:proofErr w:type="spellEnd"/>
            <w:r w:rsidRPr="00291B03">
              <w:rPr>
                <w:rFonts w:ascii="Times New Roman" w:hAnsi="Times New Roman" w:cs="Times New Roman"/>
                <w:sz w:val="20"/>
                <w:szCs w:val="20"/>
              </w:rPr>
              <w:t>»</w:t>
            </w:r>
          </w:p>
        </w:tc>
        <w:tc>
          <w:tcPr>
            <w:tcW w:w="3667" w:type="dxa"/>
            <w:tcBorders>
              <w:top w:val="nil"/>
              <w:left w:val="nil"/>
              <w:bottom w:val="nil"/>
              <w:right w:val="nil"/>
            </w:tcBorders>
            <w:vAlign w:val="bottom"/>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___________________</w:t>
            </w:r>
          </w:p>
        </w:tc>
        <w:tc>
          <w:tcPr>
            <w:tcW w:w="4012" w:type="dxa"/>
            <w:tcBorders>
              <w:top w:val="nil"/>
              <w:left w:val="nil"/>
              <w:bottom w:val="nil"/>
              <w:right w:val="nil"/>
            </w:tcBorders>
            <w:vAlign w:val="bottom"/>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_______________________</w:t>
            </w:r>
          </w:p>
        </w:tc>
      </w:tr>
      <w:tr w:rsidR="00595F8A" w:rsidRPr="00291B03" w:rsidTr="00595F8A">
        <w:tc>
          <w:tcPr>
            <w:tcW w:w="3734"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p>
        </w:tc>
        <w:tc>
          <w:tcPr>
            <w:tcW w:w="3667" w:type="dxa"/>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(подпись)</w:t>
            </w:r>
          </w:p>
        </w:tc>
        <w:tc>
          <w:tcPr>
            <w:tcW w:w="4012" w:type="dxa"/>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(расшифровка)</w:t>
            </w:r>
          </w:p>
        </w:tc>
      </w:tr>
    </w:tbl>
    <w:p w:rsidR="00595F8A" w:rsidRPr="00291B03" w:rsidRDefault="00595F8A" w:rsidP="00291B03">
      <w:pPr>
        <w:rPr>
          <w:sz w:val="20"/>
          <w:szCs w:val="20"/>
        </w:rPr>
      </w:pPr>
    </w:p>
    <w:p w:rsidR="00595F8A" w:rsidRPr="00291B03" w:rsidRDefault="00595F8A" w:rsidP="00291B03">
      <w:pPr>
        <w:rPr>
          <w:sz w:val="20"/>
          <w:szCs w:val="20"/>
        </w:rPr>
        <w:sectPr w:rsidR="00595F8A" w:rsidRPr="00291B03">
          <w:pgSz w:w="16837" w:h="11905" w:orient="landscape"/>
          <w:pgMar w:top="1440" w:right="800" w:bottom="1440" w:left="1100" w:header="720" w:footer="720" w:gutter="0"/>
          <w:cols w:space="720"/>
          <w:noEndnote/>
        </w:sectPr>
      </w:pPr>
    </w:p>
    <w:p w:rsidR="00595F8A" w:rsidRPr="00291B03" w:rsidRDefault="00595F8A" w:rsidP="00291B03">
      <w:pPr>
        <w:pStyle w:val="ae"/>
        <w:spacing w:before="0"/>
        <w:rPr>
          <w:rFonts w:ascii="Times New Roman" w:hAnsi="Times New Roman" w:cs="Times New Roman"/>
          <w:color w:val="auto"/>
          <w:sz w:val="20"/>
          <w:szCs w:val="20"/>
        </w:rPr>
      </w:pPr>
    </w:p>
    <w:p w:rsidR="00595F8A" w:rsidRPr="00291B03" w:rsidRDefault="00595F8A" w:rsidP="00291B03">
      <w:pPr>
        <w:ind w:firstLine="698"/>
        <w:jc w:val="right"/>
        <w:rPr>
          <w:sz w:val="20"/>
          <w:szCs w:val="20"/>
        </w:rPr>
      </w:pPr>
      <w:r w:rsidRPr="00291B03">
        <w:rPr>
          <w:rStyle w:val="a9"/>
          <w:color w:val="auto"/>
          <w:sz w:val="20"/>
          <w:szCs w:val="20"/>
        </w:rPr>
        <w:t>Приложение N 3</w:t>
      </w:r>
    </w:p>
    <w:p w:rsidR="00595F8A" w:rsidRPr="00291B03" w:rsidRDefault="00595F8A" w:rsidP="00291B03">
      <w:pPr>
        <w:ind w:firstLine="698"/>
        <w:jc w:val="right"/>
        <w:rPr>
          <w:b/>
          <w:sz w:val="20"/>
          <w:szCs w:val="20"/>
        </w:rPr>
      </w:pPr>
      <w:r w:rsidRPr="00291B03">
        <w:rPr>
          <w:rStyle w:val="a9"/>
          <w:color w:val="auto"/>
          <w:sz w:val="20"/>
          <w:szCs w:val="20"/>
        </w:rPr>
        <w:t xml:space="preserve">к </w:t>
      </w:r>
      <w:hyperlink w:anchor="sub_9991" w:history="1">
        <w:r w:rsidRPr="00291B03">
          <w:rPr>
            <w:rStyle w:val="ad"/>
            <w:b w:val="0"/>
            <w:color w:val="auto"/>
            <w:sz w:val="20"/>
            <w:szCs w:val="20"/>
          </w:rPr>
          <w:t>Положению</w:t>
        </w:r>
      </w:hyperlink>
    </w:p>
    <w:p w:rsidR="00595F8A" w:rsidRPr="00291B03" w:rsidRDefault="00595F8A" w:rsidP="00291B03">
      <w:pPr>
        <w:ind w:firstLine="698"/>
        <w:jc w:val="right"/>
        <w:rPr>
          <w:sz w:val="20"/>
          <w:szCs w:val="20"/>
        </w:rPr>
      </w:pPr>
      <w:r w:rsidRPr="00291B03">
        <w:rPr>
          <w:rStyle w:val="a9"/>
          <w:color w:val="auto"/>
          <w:sz w:val="20"/>
          <w:szCs w:val="20"/>
        </w:rPr>
        <w:t>о кадровом резерве</w:t>
      </w:r>
    </w:p>
    <w:p w:rsidR="00595F8A" w:rsidRPr="00291B03" w:rsidRDefault="00595F8A" w:rsidP="00291B03">
      <w:pPr>
        <w:ind w:firstLine="698"/>
        <w:jc w:val="right"/>
        <w:rPr>
          <w:sz w:val="20"/>
          <w:szCs w:val="20"/>
        </w:rPr>
      </w:pPr>
      <w:r w:rsidRPr="00291B03">
        <w:rPr>
          <w:rStyle w:val="a9"/>
          <w:color w:val="auto"/>
          <w:sz w:val="20"/>
          <w:szCs w:val="20"/>
        </w:rPr>
        <w:t>на замещение должностей</w:t>
      </w:r>
    </w:p>
    <w:p w:rsidR="00595F8A" w:rsidRPr="00291B03" w:rsidRDefault="00595F8A" w:rsidP="00291B03">
      <w:pPr>
        <w:ind w:firstLine="698"/>
        <w:jc w:val="right"/>
        <w:rPr>
          <w:sz w:val="20"/>
          <w:szCs w:val="20"/>
        </w:rPr>
      </w:pPr>
      <w:r w:rsidRPr="00291B03">
        <w:rPr>
          <w:rStyle w:val="a9"/>
          <w:color w:val="auto"/>
          <w:sz w:val="20"/>
          <w:szCs w:val="20"/>
        </w:rPr>
        <w:t>муниципальной службы</w:t>
      </w:r>
    </w:p>
    <w:p w:rsidR="00595F8A" w:rsidRPr="00291B03" w:rsidRDefault="00595F8A" w:rsidP="00291B03">
      <w:pPr>
        <w:ind w:firstLine="698"/>
        <w:jc w:val="right"/>
        <w:rPr>
          <w:sz w:val="20"/>
          <w:szCs w:val="20"/>
        </w:rPr>
      </w:pPr>
      <w:r w:rsidRPr="00291B03">
        <w:rPr>
          <w:rStyle w:val="a9"/>
          <w:color w:val="auto"/>
          <w:sz w:val="20"/>
          <w:szCs w:val="20"/>
        </w:rPr>
        <w:t>в органах местного самоуправления</w:t>
      </w:r>
    </w:p>
    <w:p w:rsidR="00595F8A" w:rsidRPr="00291B03" w:rsidRDefault="00595F8A" w:rsidP="00291B03">
      <w:pPr>
        <w:ind w:firstLine="698"/>
        <w:jc w:val="right"/>
        <w:rPr>
          <w:sz w:val="20"/>
          <w:szCs w:val="20"/>
        </w:rPr>
      </w:pPr>
      <w:r w:rsidRPr="00291B03">
        <w:rPr>
          <w:rStyle w:val="a9"/>
          <w:color w:val="auto"/>
          <w:sz w:val="20"/>
          <w:szCs w:val="20"/>
        </w:rPr>
        <w:t>МО «</w:t>
      </w:r>
      <w:proofErr w:type="spellStart"/>
      <w:r w:rsidRPr="00291B03">
        <w:rPr>
          <w:rStyle w:val="a9"/>
          <w:color w:val="auto"/>
          <w:sz w:val="20"/>
          <w:szCs w:val="20"/>
        </w:rPr>
        <w:t>Новонукутское</w:t>
      </w:r>
      <w:proofErr w:type="spellEnd"/>
      <w:r w:rsidRPr="00291B03">
        <w:rPr>
          <w:rStyle w:val="a9"/>
          <w:color w:val="auto"/>
          <w:sz w:val="20"/>
          <w:szCs w:val="20"/>
        </w:rPr>
        <w:t>»</w:t>
      </w:r>
    </w:p>
    <w:p w:rsidR="00595F8A" w:rsidRPr="00291B03" w:rsidRDefault="00595F8A" w:rsidP="00291B03">
      <w:pPr>
        <w:rPr>
          <w:sz w:val="20"/>
          <w:szCs w:val="20"/>
        </w:rPr>
      </w:pPr>
    </w:p>
    <w:tbl>
      <w:tblPr>
        <w:tblW w:w="0" w:type="auto"/>
        <w:tblInd w:w="6202" w:type="dxa"/>
        <w:tblBorders>
          <w:top w:val="single" w:sz="4" w:space="0" w:color="auto"/>
          <w:left w:val="single" w:sz="4" w:space="0" w:color="auto"/>
          <w:bottom w:val="single" w:sz="4" w:space="0" w:color="auto"/>
          <w:right w:val="single" w:sz="4" w:space="0" w:color="auto"/>
        </w:tblBorders>
        <w:tblLayout w:type="fixed"/>
        <w:tblLook w:val="0000"/>
      </w:tblPr>
      <w:tblGrid>
        <w:gridCol w:w="2560"/>
      </w:tblGrid>
      <w:tr w:rsidR="00595F8A" w:rsidRPr="00291B03" w:rsidTr="00595F8A">
        <w:tc>
          <w:tcPr>
            <w:tcW w:w="2560" w:type="dxa"/>
            <w:tcBorders>
              <w:top w:val="single" w:sz="4" w:space="0" w:color="auto"/>
              <w:bottom w:val="single" w:sz="4" w:space="0" w:color="auto"/>
            </w:tcBorders>
            <w:vAlign w:val="center"/>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место</w:t>
            </w:r>
          </w:p>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для</w:t>
            </w:r>
          </w:p>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фотографии</w:t>
            </w:r>
          </w:p>
        </w:tc>
      </w:tr>
    </w:tbl>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color w:val="auto"/>
          <w:sz w:val="20"/>
          <w:szCs w:val="20"/>
        </w:rPr>
        <w:t xml:space="preserve">                             Личная карточка                             </w:t>
      </w: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color w:val="auto"/>
          <w:sz w:val="20"/>
          <w:szCs w:val="20"/>
        </w:rPr>
        <w:t xml:space="preserve">       лица, включенного в кадровый резерв на замещение должности        </w:t>
      </w: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color w:val="auto"/>
          <w:sz w:val="20"/>
          <w:szCs w:val="20"/>
        </w:rPr>
        <w:t xml:space="preserve">         муниципальной службы в органах местного самоуправления          </w:t>
      </w: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color w:val="auto"/>
          <w:sz w:val="20"/>
          <w:szCs w:val="20"/>
        </w:rPr>
        <w:t xml:space="preserve">                        муниципального образования «</w:t>
      </w:r>
      <w:proofErr w:type="spellStart"/>
      <w:r w:rsidRPr="00291B03">
        <w:rPr>
          <w:rStyle w:val="a9"/>
          <w:rFonts w:ascii="Times New Roman" w:hAnsi="Times New Roman" w:cs="Times New Roman"/>
          <w:color w:val="auto"/>
          <w:sz w:val="20"/>
          <w:szCs w:val="20"/>
        </w:rPr>
        <w:t>Новонукутское</w:t>
      </w:r>
      <w:proofErr w:type="spellEnd"/>
      <w:r w:rsidRPr="00291B03">
        <w:rPr>
          <w:rStyle w:val="a9"/>
          <w:rFonts w:ascii="Times New Roman" w:hAnsi="Times New Roman" w:cs="Times New Roman"/>
          <w:color w:val="auto"/>
          <w:sz w:val="20"/>
          <w:szCs w:val="20"/>
        </w:rPr>
        <w:t xml:space="preserve">»                          </w:t>
      </w:r>
    </w:p>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(наименование структурного подразделения,</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органа местного самоуправления)</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 Фамилия 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имя, отчество 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2. Число, месяц, год рождения 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3. Сведения об образовании 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(дата окончания, какое высшее учебное заведение окончил,</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специальность и квалификация по диплому)</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4. Где и когда повышал профессиональный уровень  в  последние  три  </w:t>
      </w:r>
      <w:proofErr w:type="spellStart"/>
      <w:r w:rsidRPr="00291B03">
        <w:rPr>
          <w:rFonts w:ascii="Times New Roman" w:hAnsi="Times New Roman" w:cs="Times New Roman"/>
          <w:sz w:val="20"/>
          <w:szCs w:val="20"/>
        </w:rPr>
        <w:t>года,наименование</w:t>
      </w:r>
      <w:proofErr w:type="spellEnd"/>
      <w:r w:rsidRPr="00291B03">
        <w:rPr>
          <w:rFonts w:ascii="Times New Roman" w:hAnsi="Times New Roman" w:cs="Times New Roman"/>
          <w:sz w:val="20"/>
          <w:szCs w:val="20"/>
        </w:rPr>
        <w:t xml:space="preserve"> курсов 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5. Ученая степень (звание) 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6. Какими иностранными языками владеет и в какой степени 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7. Стаж муниципальной службы 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8. Государственные награды 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9. Семейное положение 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10. Замещаемая должность 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(наименование, дата и номер распорядительного документа о назначении)</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11. Краткое описание должностных обязанностей по замещаемой должности </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Включен в кадровый резерв на должность муниципальной службы</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12. Дата включения в кадровый резерв на должность муниципальной службы</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13. Основания   для    включения    в     кадровый    резерв    должность муниципальной службы </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14. Трудовая деятельность:</w:t>
      </w:r>
    </w:p>
    <w:p w:rsidR="00595F8A" w:rsidRPr="00291B03" w:rsidRDefault="00595F8A" w:rsidP="00291B0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38"/>
        <w:gridCol w:w="2851"/>
        <w:gridCol w:w="4934"/>
      </w:tblGrid>
      <w:tr w:rsidR="00595F8A" w:rsidRPr="00291B03" w:rsidTr="00595F8A">
        <w:tc>
          <w:tcPr>
            <w:tcW w:w="2138" w:type="dxa"/>
            <w:tcBorders>
              <w:top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Месяц и год поступления</w:t>
            </w:r>
          </w:p>
        </w:tc>
        <w:tc>
          <w:tcPr>
            <w:tcW w:w="2851"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Месяц и год увольнения</w:t>
            </w:r>
          </w:p>
        </w:tc>
        <w:tc>
          <w:tcPr>
            <w:tcW w:w="4934" w:type="dxa"/>
            <w:tcBorders>
              <w:top w:val="single" w:sz="4" w:space="0" w:color="auto"/>
              <w:left w:val="single" w:sz="4" w:space="0" w:color="auto"/>
              <w:bottom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Должность с указанием государственного (муниципального) органа, учреждения, организации, предприятия, место нахождения</w:t>
            </w:r>
          </w:p>
        </w:tc>
      </w:tr>
      <w:tr w:rsidR="00595F8A" w:rsidRPr="00291B03" w:rsidTr="00595F8A">
        <w:tc>
          <w:tcPr>
            <w:tcW w:w="2138" w:type="dxa"/>
            <w:tcBorders>
              <w:top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1</w:t>
            </w:r>
          </w:p>
        </w:tc>
        <w:tc>
          <w:tcPr>
            <w:tcW w:w="2851"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2</w:t>
            </w:r>
          </w:p>
        </w:tc>
        <w:tc>
          <w:tcPr>
            <w:tcW w:w="4934" w:type="dxa"/>
            <w:tcBorders>
              <w:top w:val="single" w:sz="4" w:space="0" w:color="auto"/>
              <w:left w:val="single" w:sz="4" w:space="0" w:color="auto"/>
              <w:bottom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3</w:t>
            </w:r>
          </w:p>
        </w:tc>
      </w:tr>
      <w:tr w:rsidR="00595F8A" w:rsidRPr="00291B03" w:rsidTr="00595F8A">
        <w:tc>
          <w:tcPr>
            <w:tcW w:w="2138"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4934"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2138"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4934"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2138"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851"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4934"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bl>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15. Решение комиссии 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16. Сведения   о  подготовке  лица,  включенного  в  кадровый  резерв  на должность муниципальной службы:</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16.1. Переподготовка, повышение квалификации 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lastRenderedPageBreak/>
        <w:t>16.2. Другие формы подготовки 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16.3. Заключение по результатам подготовки 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17. Отметка о реализации принятого решения </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23"/>
        <w:gridCol w:w="3220"/>
        <w:gridCol w:w="407"/>
        <w:gridCol w:w="3173"/>
      </w:tblGrid>
      <w:tr w:rsidR="00595F8A" w:rsidRPr="00291B03" w:rsidTr="00595F8A">
        <w:tc>
          <w:tcPr>
            <w:tcW w:w="3123"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Глава МО «</w:t>
            </w:r>
            <w:proofErr w:type="spellStart"/>
            <w:r w:rsidRPr="00291B03">
              <w:rPr>
                <w:rFonts w:ascii="Times New Roman" w:hAnsi="Times New Roman" w:cs="Times New Roman"/>
                <w:sz w:val="20"/>
                <w:szCs w:val="20"/>
              </w:rPr>
              <w:t>Новонукутское</w:t>
            </w:r>
            <w:proofErr w:type="spellEnd"/>
            <w:r w:rsidRPr="00291B03">
              <w:rPr>
                <w:rFonts w:ascii="Times New Roman" w:hAnsi="Times New Roman" w:cs="Times New Roman"/>
                <w:sz w:val="20"/>
                <w:szCs w:val="20"/>
              </w:rPr>
              <w:t>»</w:t>
            </w:r>
          </w:p>
        </w:tc>
        <w:tc>
          <w:tcPr>
            <w:tcW w:w="3220" w:type="dxa"/>
            <w:tcBorders>
              <w:top w:val="nil"/>
              <w:left w:val="nil"/>
              <w:bottom w:val="nil"/>
              <w:right w:val="nil"/>
            </w:tcBorders>
            <w:vAlign w:val="bottom"/>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_____________________</w:t>
            </w:r>
          </w:p>
        </w:tc>
        <w:tc>
          <w:tcPr>
            <w:tcW w:w="407" w:type="dxa"/>
            <w:tcBorders>
              <w:top w:val="nil"/>
              <w:left w:val="nil"/>
              <w:bottom w:val="nil"/>
              <w:right w:val="nil"/>
            </w:tcBorders>
            <w:vAlign w:val="bottom"/>
          </w:tcPr>
          <w:p w:rsidR="00595F8A" w:rsidRPr="00291B03" w:rsidRDefault="00595F8A" w:rsidP="00291B03">
            <w:pPr>
              <w:pStyle w:val="af"/>
              <w:rPr>
                <w:rFonts w:ascii="Times New Roman" w:hAnsi="Times New Roman" w:cs="Times New Roman"/>
                <w:sz w:val="20"/>
                <w:szCs w:val="20"/>
              </w:rPr>
            </w:pPr>
          </w:p>
        </w:tc>
        <w:tc>
          <w:tcPr>
            <w:tcW w:w="3173" w:type="dxa"/>
            <w:tcBorders>
              <w:top w:val="nil"/>
              <w:left w:val="nil"/>
              <w:bottom w:val="nil"/>
              <w:right w:val="nil"/>
            </w:tcBorders>
            <w:vAlign w:val="bottom"/>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_____________________</w:t>
            </w:r>
          </w:p>
        </w:tc>
      </w:tr>
      <w:tr w:rsidR="00595F8A" w:rsidRPr="00291B03" w:rsidTr="00595F8A">
        <w:tc>
          <w:tcPr>
            <w:tcW w:w="3123"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p>
        </w:tc>
        <w:tc>
          <w:tcPr>
            <w:tcW w:w="3220" w:type="dxa"/>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(подпись)</w:t>
            </w:r>
          </w:p>
        </w:tc>
        <w:tc>
          <w:tcPr>
            <w:tcW w:w="407"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p>
        </w:tc>
        <w:tc>
          <w:tcPr>
            <w:tcW w:w="3173" w:type="dxa"/>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(фамилия и инициалы)</w:t>
            </w:r>
          </w:p>
        </w:tc>
      </w:tr>
    </w:tbl>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"____" ____________ 20____ г.</w:t>
      </w:r>
    </w:p>
    <w:p w:rsidR="00595F8A" w:rsidRPr="00291B03" w:rsidRDefault="00595F8A" w:rsidP="00291B03">
      <w:pPr>
        <w:rPr>
          <w:sz w:val="20"/>
          <w:szCs w:val="20"/>
        </w:rPr>
      </w:pPr>
    </w:p>
    <w:p w:rsidR="00595F8A" w:rsidRPr="00291B03" w:rsidRDefault="00595F8A" w:rsidP="00291B03">
      <w:pPr>
        <w:pStyle w:val="ae"/>
        <w:spacing w:before="0"/>
        <w:rPr>
          <w:rFonts w:ascii="Times New Roman" w:hAnsi="Times New Roman" w:cs="Times New Roman"/>
          <w:color w:val="auto"/>
          <w:sz w:val="20"/>
          <w:szCs w:val="20"/>
        </w:rPr>
      </w:pPr>
    </w:p>
    <w:p w:rsidR="00595F8A" w:rsidRPr="00291B03" w:rsidRDefault="00595F8A" w:rsidP="00291B03">
      <w:pPr>
        <w:ind w:firstLine="698"/>
        <w:jc w:val="right"/>
        <w:rPr>
          <w:sz w:val="20"/>
          <w:szCs w:val="20"/>
        </w:rPr>
      </w:pPr>
      <w:r w:rsidRPr="00291B03">
        <w:rPr>
          <w:rStyle w:val="a9"/>
          <w:b w:val="0"/>
          <w:color w:val="auto"/>
          <w:sz w:val="20"/>
          <w:szCs w:val="20"/>
        </w:rPr>
        <w:t>Приложение N 4</w:t>
      </w:r>
    </w:p>
    <w:p w:rsidR="00595F8A" w:rsidRPr="00291B03" w:rsidRDefault="00595F8A" w:rsidP="00291B03">
      <w:pPr>
        <w:ind w:firstLine="698"/>
        <w:jc w:val="right"/>
        <w:rPr>
          <w:sz w:val="20"/>
          <w:szCs w:val="20"/>
        </w:rPr>
      </w:pPr>
      <w:r w:rsidRPr="00291B03">
        <w:rPr>
          <w:rStyle w:val="a9"/>
          <w:b w:val="0"/>
          <w:color w:val="auto"/>
          <w:sz w:val="20"/>
          <w:szCs w:val="20"/>
        </w:rPr>
        <w:t xml:space="preserve">к </w:t>
      </w:r>
      <w:hyperlink w:anchor="sub_9991" w:history="1">
        <w:r w:rsidRPr="00291B03">
          <w:rPr>
            <w:rStyle w:val="ad"/>
            <w:b w:val="0"/>
            <w:color w:val="auto"/>
            <w:sz w:val="20"/>
            <w:szCs w:val="20"/>
          </w:rPr>
          <w:t>Положению</w:t>
        </w:r>
      </w:hyperlink>
    </w:p>
    <w:p w:rsidR="00595F8A" w:rsidRPr="00291B03" w:rsidRDefault="00595F8A" w:rsidP="00291B03">
      <w:pPr>
        <w:ind w:firstLine="698"/>
        <w:jc w:val="right"/>
        <w:rPr>
          <w:sz w:val="20"/>
          <w:szCs w:val="20"/>
        </w:rPr>
      </w:pPr>
      <w:r w:rsidRPr="00291B03">
        <w:rPr>
          <w:rStyle w:val="a9"/>
          <w:b w:val="0"/>
          <w:color w:val="auto"/>
          <w:sz w:val="20"/>
          <w:szCs w:val="20"/>
        </w:rPr>
        <w:t>о кадровом резерве</w:t>
      </w:r>
    </w:p>
    <w:p w:rsidR="00595F8A" w:rsidRPr="00291B03" w:rsidRDefault="00595F8A" w:rsidP="00291B03">
      <w:pPr>
        <w:ind w:firstLine="698"/>
        <w:jc w:val="right"/>
        <w:rPr>
          <w:sz w:val="20"/>
          <w:szCs w:val="20"/>
        </w:rPr>
      </w:pPr>
      <w:r w:rsidRPr="00291B03">
        <w:rPr>
          <w:rStyle w:val="a9"/>
          <w:b w:val="0"/>
          <w:color w:val="auto"/>
          <w:sz w:val="20"/>
          <w:szCs w:val="20"/>
        </w:rPr>
        <w:t>на замещение должностей</w:t>
      </w:r>
    </w:p>
    <w:p w:rsidR="00595F8A" w:rsidRPr="00291B03" w:rsidRDefault="00595F8A" w:rsidP="00291B03">
      <w:pPr>
        <w:ind w:firstLine="698"/>
        <w:jc w:val="right"/>
        <w:rPr>
          <w:sz w:val="20"/>
          <w:szCs w:val="20"/>
        </w:rPr>
      </w:pPr>
      <w:r w:rsidRPr="00291B03">
        <w:rPr>
          <w:rStyle w:val="a9"/>
          <w:b w:val="0"/>
          <w:color w:val="auto"/>
          <w:sz w:val="20"/>
          <w:szCs w:val="20"/>
        </w:rPr>
        <w:t>муниципальной службы</w:t>
      </w:r>
    </w:p>
    <w:p w:rsidR="00595F8A" w:rsidRPr="00291B03" w:rsidRDefault="00595F8A" w:rsidP="00291B03">
      <w:pPr>
        <w:ind w:firstLine="698"/>
        <w:jc w:val="right"/>
        <w:rPr>
          <w:sz w:val="20"/>
          <w:szCs w:val="20"/>
        </w:rPr>
      </w:pPr>
      <w:r w:rsidRPr="00291B03">
        <w:rPr>
          <w:rStyle w:val="a9"/>
          <w:b w:val="0"/>
          <w:color w:val="auto"/>
          <w:sz w:val="20"/>
          <w:szCs w:val="20"/>
        </w:rPr>
        <w:t>в органах местного самоуправления</w:t>
      </w:r>
    </w:p>
    <w:p w:rsidR="00595F8A" w:rsidRPr="00291B03" w:rsidRDefault="00595F8A" w:rsidP="00291B03">
      <w:pPr>
        <w:ind w:firstLine="698"/>
        <w:jc w:val="right"/>
        <w:rPr>
          <w:sz w:val="20"/>
          <w:szCs w:val="20"/>
        </w:rPr>
      </w:pPr>
      <w:r w:rsidRPr="00291B03">
        <w:rPr>
          <w:rStyle w:val="a9"/>
          <w:b w:val="0"/>
          <w:color w:val="auto"/>
          <w:sz w:val="20"/>
          <w:szCs w:val="20"/>
        </w:rPr>
        <w:t>МО «</w:t>
      </w:r>
      <w:proofErr w:type="spellStart"/>
      <w:r w:rsidRPr="00291B03">
        <w:rPr>
          <w:rStyle w:val="a9"/>
          <w:b w:val="0"/>
          <w:color w:val="auto"/>
          <w:sz w:val="20"/>
          <w:szCs w:val="20"/>
        </w:rPr>
        <w:t>Новонукутское</w:t>
      </w:r>
      <w:proofErr w:type="spellEnd"/>
      <w:r w:rsidRPr="00291B03">
        <w:rPr>
          <w:rStyle w:val="a9"/>
          <w:b w:val="0"/>
          <w:color w:val="auto"/>
          <w:sz w:val="20"/>
          <w:szCs w:val="20"/>
        </w:rPr>
        <w:t>»</w:t>
      </w:r>
    </w:p>
    <w:p w:rsidR="00595F8A" w:rsidRPr="00291B03" w:rsidRDefault="00595F8A" w:rsidP="00291B03">
      <w:pPr>
        <w:rPr>
          <w:sz w:val="20"/>
          <w:szCs w:val="20"/>
        </w:rPr>
      </w:pPr>
    </w:p>
    <w:tbl>
      <w:tblPr>
        <w:tblW w:w="7088" w:type="dxa"/>
        <w:tblInd w:w="3085"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1628"/>
      </w:tblGrid>
      <w:tr w:rsidR="00595F8A" w:rsidRPr="00291B03" w:rsidTr="00595F8A">
        <w:tc>
          <w:tcPr>
            <w:tcW w:w="7088" w:type="dxa"/>
            <w:gridSpan w:val="2"/>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Утверждаю</w:t>
            </w:r>
          </w:p>
        </w:tc>
      </w:tr>
      <w:tr w:rsidR="00595F8A" w:rsidRPr="00291B03" w:rsidTr="00595F8A">
        <w:tc>
          <w:tcPr>
            <w:tcW w:w="7088" w:type="dxa"/>
            <w:gridSpan w:val="2"/>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w:t>
            </w:r>
          </w:p>
        </w:tc>
      </w:tr>
      <w:tr w:rsidR="00595F8A" w:rsidRPr="00291B03" w:rsidTr="00595F8A">
        <w:tc>
          <w:tcPr>
            <w:tcW w:w="7088" w:type="dxa"/>
            <w:gridSpan w:val="2"/>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(наименование должности руководителя органа местного</w:t>
            </w:r>
          </w:p>
        </w:tc>
      </w:tr>
      <w:tr w:rsidR="00595F8A" w:rsidRPr="00291B03" w:rsidTr="00595F8A">
        <w:tc>
          <w:tcPr>
            <w:tcW w:w="7088" w:type="dxa"/>
            <w:gridSpan w:val="2"/>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w:t>
            </w:r>
          </w:p>
        </w:tc>
      </w:tr>
      <w:tr w:rsidR="00595F8A" w:rsidRPr="00291B03" w:rsidTr="00595F8A">
        <w:tc>
          <w:tcPr>
            <w:tcW w:w="7088" w:type="dxa"/>
            <w:gridSpan w:val="2"/>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самоуправления)</w:t>
            </w:r>
          </w:p>
        </w:tc>
      </w:tr>
      <w:tr w:rsidR="00595F8A" w:rsidRPr="00291B03" w:rsidTr="00595F8A">
        <w:tc>
          <w:tcPr>
            <w:tcW w:w="5460" w:type="dxa"/>
            <w:tcBorders>
              <w:top w:val="nil"/>
              <w:left w:val="nil"/>
              <w:bottom w:val="nil"/>
              <w:right w:val="nil"/>
            </w:tcBorders>
          </w:tcPr>
          <w:p w:rsidR="00595F8A" w:rsidRPr="00291B03" w:rsidRDefault="00595F8A" w:rsidP="00291B03">
            <w:pPr>
              <w:pStyle w:val="af0"/>
              <w:rPr>
                <w:rFonts w:ascii="Times New Roman" w:hAnsi="Times New Roman" w:cs="Times New Roman"/>
                <w:sz w:val="20"/>
                <w:szCs w:val="20"/>
              </w:rPr>
            </w:pPr>
            <w:r w:rsidRPr="00291B03">
              <w:rPr>
                <w:rFonts w:ascii="Times New Roman" w:hAnsi="Times New Roman" w:cs="Times New Roman"/>
                <w:sz w:val="20"/>
                <w:szCs w:val="20"/>
              </w:rPr>
              <w:t>___________________________________</w:t>
            </w:r>
          </w:p>
        </w:tc>
        <w:tc>
          <w:tcPr>
            <w:tcW w:w="1628" w:type="dxa"/>
            <w:tcBorders>
              <w:top w:val="nil"/>
              <w:left w:val="nil"/>
              <w:bottom w:val="nil"/>
              <w:right w:val="nil"/>
            </w:tcBorders>
          </w:tcPr>
          <w:p w:rsidR="00595F8A" w:rsidRPr="00291B03" w:rsidRDefault="00595F8A" w:rsidP="00291B03">
            <w:pPr>
              <w:pStyle w:val="af0"/>
              <w:rPr>
                <w:rFonts w:ascii="Times New Roman" w:hAnsi="Times New Roman" w:cs="Times New Roman"/>
                <w:sz w:val="20"/>
                <w:szCs w:val="20"/>
              </w:rPr>
            </w:pPr>
            <w:r w:rsidRPr="00291B03">
              <w:rPr>
                <w:rFonts w:ascii="Times New Roman" w:hAnsi="Times New Roman" w:cs="Times New Roman"/>
                <w:sz w:val="20"/>
                <w:szCs w:val="20"/>
              </w:rPr>
              <w:t>Ф.И.О.</w:t>
            </w:r>
          </w:p>
        </w:tc>
      </w:tr>
      <w:tr w:rsidR="00595F8A" w:rsidRPr="00291B03" w:rsidTr="00595F8A">
        <w:tc>
          <w:tcPr>
            <w:tcW w:w="5460" w:type="dxa"/>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(подпись)</w:t>
            </w:r>
          </w:p>
        </w:tc>
        <w:tc>
          <w:tcPr>
            <w:tcW w:w="1628"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7088" w:type="dxa"/>
            <w:gridSpan w:val="2"/>
            <w:tcBorders>
              <w:top w:val="nil"/>
              <w:left w:val="nil"/>
              <w:bottom w:val="nil"/>
              <w:right w:val="nil"/>
            </w:tcBorders>
          </w:tcPr>
          <w:p w:rsidR="00595F8A" w:rsidRPr="00291B03" w:rsidRDefault="00595F8A" w:rsidP="00291B03">
            <w:pPr>
              <w:pStyle w:val="af0"/>
              <w:rPr>
                <w:rFonts w:ascii="Times New Roman" w:hAnsi="Times New Roman" w:cs="Times New Roman"/>
                <w:sz w:val="20"/>
                <w:szCs w:val="20"/>
              </w:rPr>
            </w:pPr>
            <w:r w:rsidRPr="00291B03">
              <w:rPr>
                <w:rFonts w:ascii="Times New Roman" w:hAnsi="Times New Roman" w:cs="Times New Roman"/>
                <w:sz w:val="20"/>
                <w:szCs w:val="20"/>
              </w:rPr>
              <w:t>"____" ________________ 20____ г.</w:t>
            </w:r>
          </w:p>
        </w:tc>
      </w:tr>
    </w:tbl>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color w:val="auto"/>
          <w:sz w:val="20"/>
          <w:szCs w:val="20"/>
        </w:rPr>
        <w:t xml:space="preserve">                            Индивидуальный план                          </w:t>
      </w:r>
    </w:p>
    <w:p w:rsidR="00595F8A" w:rsidRPr="00291B03" w:rsidRDefault="00595F8A" w:rsidP="00291B03">
      <w:pPr>
        <w:pStyle w:val="afa"/>
        <w:rPr>
          <w:rFonts w:ascii="Times New Roman" w:hAnsi="Times New Roman" w:cs="Times New Roman"/>
          <w:sz w:val="20"/>
          <w:szCs w:val="20"/>
        </w:rPr>
      </w:pPr>
      <w:r w:rsidRPr="00291B03">
        <w:rPr>
          <w:rStyle w:val="a9"/>
          <w:rFonts w:ascii="Times New Roman" w:hAnsi="Times New Roman" w:cs="Times New Roman"/>
          <w:color w:val="auto"/>
          <w:sz w:val="20"/>
          <w:szCs w:val="20"/>
        </w:rPr>
        <w:t xml:space="preserve">            подготовки кандидата в кадровый резерв на 20___ г.           </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(фамилия, имя, отчество)</w:t>
      </w:r>
    </w:p>
    <w:p w:rsidR="00595F8A" w:rsidRPr="00291B03" w:rsidRDefault="00595F8A" w:rsidP="00291B03">
      <w:pPr>
        <w:rPr>
          <w:sz w:val="20"/>
          <w:szCs w:val="20"/>
        </w:rPr>
      </w:pPr>
    </w:p>
    <w:p w:rsidR="00595F8A" w:rsidRPr="00291B03" w:rsidRDefault="00595F8A" w:rsidP="00291B03">
      <w:pPr>
        <w:pStyle w:val="afa"/>
        <w:jc w:val="both"/>
        <w:rPr>
          <w:rFonts w:ascii="Times New Roman" w:hAnsi="Times New Roman" w:cs="Times New Roman"/>
          <w:sz w:val="20"/>
          <w:szCs w:val="20"/>
        </w:rPr>
      </w:pPr>
      <w:r w:rsidRPr="00291B03">
        <w:rPr>
          <w:rFonts w:ascii="Times New Roman" w:hAnsi="Times New Roman" w:cs="Times New Roman"/>
          <w:sz w:val="20"/>
          <w:szCs w:val="20"/>
        </w:rPr>
        <w:t>зачисленного в  кадровый  резерв  на  замещение  должности  муниципальной службы в  органе  местного  самоуправления  муниципального образования «</w:t>
      </w:r>
      <w:proofErr w:type="spellStart"/>
      <w:r w:rsidRPr="00291B03">
        <w:rPr>
          <w:rFonts w:ascii="Times New Roman" w:hAnsi="Times New Roman" w:cs="Times New Roman"/>
          <w:sz w:val="20"/>
          <w:szCs w:val="20"/>
        </w:rPr>
        <w:t>Новонукутское</w:t>
      </w:r>
      <w:proofErr w:type="spellEnd"/>
      <w:r w:rsidRPr="00291B03">
        <w:rPr>
          <w:rFonts w:ascii="Times New Roman" w:hAnsi="Times New Roman" w:cs="Times New Roman"/>
          <w:sz w:val="20"/>
          <w:szCs w:val="20"/>
        </w:rPr>
        <w:t>» для замещения должности</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 xml:space="preserve">              (наименование должности муниципальной службы)</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______________________________________________________________________</w:t>
      </w:r>
    </w:p>
    <w:p w:rsidR="00595F8A" w:rsidRPr="00291B03" w:rsidRDefault="00595F8A" w:rsidP="00291B0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3420"/>
        <w:gridCol w:w="2160"/>
        <w:gridCol w:w="2520"/>
      </w:tblGrid>
      <w:tr w:rsidR="00595F8A" w:rsidRPr="00291B03" w:rsidTr="00595F8A">
        <w:tc>
          <w:tcPr>
            <w:tcW w:w="1080" w:type="dxa"/>
            <w:tcBorders>
              <w:top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 xml:space="preserve">N </w:t>
            </w:r>
            <w:proofErr w:type="spellStart"/>
            <w:r w:rsidRPr="00291B03">
              <w:rPr>
                <w:rFonts w:ascii="Times New Roman" w:hAnsi="Times New Roman" w:cs="Times New Roman"/>
                <w:sz w:val="20"/>
                <w:szCs w:val="20"/>
              </w:rPr>
              <w:t>п</w:t>
            </w:r>
            <w:proofErr w:type="spellEnd"/>
            <w:r w:rsidRPr="00291B03">
              <w:rPr>
                <w:rFonts w:ascii="Times New Roman" w:hAnsi="Times New Roman" w:cs="Times New Roman"/>
                <w:sz w:val="20"/>
                <w:szCs w:val="20"/>
              </w:rPr>
              <w:t>/</w:t>
            </w:r>
            <w:proofErr w:type="spellStart"/>
            <w:r w:rsidRPr="00291B03">
              <w:rPr>
                <w:rFonts w:ascii="Times New Roman" w:hAnsi="Times New Roman" w:cs="Times New Roman"/>
                <w:sz w:val="20"/>
                <w:szCs w:val="20"/>
              </w:rPr>
              <w:t>п</w:t>
            </w:r>
            <w:proofErr w:type="spellEnd"/>
          </w:p>
        </w:tc>
        <w:tc>
          <w:tcPr>
            <w:tcW w:w="342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Содержание плана</w:t>
            </w:r>
          </w:p>
        </w:tc>
        <w:tc>
          <w:tcPr>
            <w:tcW w:w="216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Сроки исполнения</w:t>
            </w:r>
          </w:p>
        </w:tc>
        <w:tc>
          <w:tcPr>
            <w:tcW w:w="2520" w:type="dxa"/>
            <w:tcBorders>
              <w:top w:val="single" w:sz="4" w:space="0" w:color="auto"/>
              <w:left w:val="single" w:sz="4" w:space="0" w:color="auto"/>
              <w:bottom w:val="single" w:sz="4" w:space="0" w:color="auto"/>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Отметка об исполнении</w:t>
            </w:r>
          </w:p>
        </w:tc>
      </w:tr>
      <w:tr w:rsidR="00595F8A" w:rsidRPr="00291B03" w:rsidTr="00595F8A">
        <w:tc>
          <w:tcPr>
            <w:tcW w:w="1080"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1080"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1080"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1080" w:type="dxa"/>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r w:rsidR="00595F8A" w:rsidRPr="00291B03" w:rsidTr="00595F8A">
        <w:tc>
          <w:tcPr>
            <w:tcW w:w="4500" w:type="dxa"/>
            <w:gridSpan w:val="2"/>
            <w:tcBorders>
              <w:top w:val="single" w:sz="4" w:space="0" w:color="auto"/>
              <w:bottom w:val="single" w:sz="4" w:space="0" w:color="auto"/>
              <w:right w:val="single" w:sz="4" w:space="0" w:color="auto"/>
            </w:tcBorders>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Оценка уровня приобретенных знаний, отзыв о прохождении стажировки</w:t>
            </w:r>
          </w:p>
        </w:tc>
        <w:tc>
          <w:tcPr>
            <w:tcW w:w="4680" w:type="dxa"/>
            <w:gridSpan w:val="2"/>
            <w:tcBorders>
              <w:top w:val="single" w:sz="4" w:space="0" w:color="auto"/>
              <w:left w:val="single" w:sz="4" w:space="0" w:color="auto"/>
              <w:bottom w:val="single" w:sz="4" w:space="0" w:color="auto"/>
            </w:tcBorders>
          </w:tcPr>
          <w:p w:rsidR="00595F8A" w:rsidRPr="00291B03" w:rsidRDefault="00595F8A" w:rsidP="00291B03">
            <w:pPr>
              <w:pStyle w:val="af"/>
              <w:rPr>
                <w:rFonts w:ascii="Times New Roman" w:hAnsi="Times New Roman" w:cs="Times New Roman"/>
                <w:sz w:val="20"/>
                <w:szCs w:val="20"/>
              </w:rPr>
            </w:pPr>
          </w:p>
        </w:tc>
      </w:tr>
    </w:tbl>
    <w:p w:rsidR="00595F8A" w:rsidRPr="00291B03" w:rsidRDefault="00595F8A" w:rsidP="00291B03">
      <w:pPr>
        <w:rPr>
          <w:sz w:val="20"/>
          <w:szCs w:val="20"/>
        </w:rPr>
      </w:pP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Должность и подпись</w:t>
      </w:r>
    </w:p>
    <w:p w:rsidR="00595F8A" w:rsidRPr="00291B03" w:rsidRDefault="00595F8A" w:rsidP="00291B03">
      <w:pPr>
        <w:pStyle w:val="afa"/>
        <w:rPr>
          <w:rFonts w:ascii="Times New Roman" w:hAnsi="Times New Roman" w:cs="Times New Roman"/>
          <w:sz w:val="20"/>
          <w:szCs w:val="20"/>
        </w:rPr>
      </w:pPr>
      <w:r w:rsidRPr="00291B03">
        <w:rPr>
          <w:rFonts w:ascii="Times New Roman" w:hAnsi="Times New Roman" w:cs="Times New Roman"/>
          <w:sz w:val="20"/>
          <w:szCs w:val="20"/>
        </w:rPr>
        <w:t>непосредственного руководителя подготовки _______________________________</w:t>
      </w:r>
    </w:p>
    <w:p w:rsidR="00595F8A" w:rsidRPr="00291B03" w:rsidRDefault="00595F8A" w:rsidP="00291B0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6"/>
        <w:gridCol w:w="2862"/>
        <w:gridCol w:w="4415"/>
      </w:tblGrid>
      <w:tr w:rsidR="00595F8A" w:rsidRPr="00291B03" w:rsidTr="00595F8A">
        <w:tc>
          <w:tcPr>
            <w:tcW w:w="2646"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r w:rsidRPr="00291B03">
              <w:rPr>
                <w:rFonts w:ascii="Times New Roman" w:hAnsi="Times New Roman" w:cs="Times New Roman"/>
                <w:sz w:val="20"/>
                <w:szCs w:val="20"/>
              </w:rPr>
              <w:t>Лицо, включенное в кадровый резерв</w:t>
            </w:r>
          </w:p>
        </w:tc>
        <w:tc>
          <w:tcPr>
            <w:tcW w:w="2862" w:type="dxa"/>
            <w:tcBorders>
              <w:top w:val="nil"/>
              <w:left w:val="nil"/>
              <w:bottom w:val="nil"/>
              <w:right w:val="nil"/>
            </w:tcBorders>
            <w:vAlign w:val="bottom"/>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________________</w:t>
            </w:r>
          </w:p>
        </w:tc>
        <w:tc>
          <w:tcPr>
            <w:tcW w:w="4415" w:type="dxa"/>
            <w:tcBorders>
              <w:top w:val="nil"/>
              <w:left w:val="nil"/>
              <w:bottom w:val="nil"/>
              <w:right w:val="nil"/>
            </w:tcBorders>
            <w:vAlign w:val="bottom"/>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________________________________</w:t>
            </w:r>
          </w:p>
        </w:tc>
      </w:tr>
      <w:tr w:rsidR="00595F8A" w:rsidRPr="00291B03" w:rsidTr="00595F8A">
        <w:tc>
          <w:tcPr>
            <w:tcW w:w="2646" w:type="dxa"/>
            <w:tcBorders>
              <w:top w:val="nil"/>
              <w:left w:val="nil"/>
              <w:bottom w:val="nil"/>
              <w:right w:val="nil"/>
            </w:tcBorders>
          </w:tcPr>
          <w:p w:rsidR="00595F8A" w:rsidRPr="00291B03" w:rsidRDefault="00595F8A" w:rsidP="00291B03">
            <w:pPr>
              <w:pStyle w:val="af"/>
              <w:rPr>
                <w:rFonts w:ascii="Times New Roman" w:hAnsi="Times New Roman" w:cs="Times New Roman"/>
                <w:sz w:val="20"/>
                <w:szCs w:val="20"/>
              </w:rPr>
            </w:pPr>
          </w:p>
        </w:tc>
        <w:tc>
          <w:tcPr>
            <w:tcW w:w="2862" w:type="dxa"/>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(подпись)</w:t>
            </w:r>
          </w:p>
        </w:tc>
        <w:tc>
          <w:tcPr>
            <w:tcW w:w="4415" w:type="dxa"/>
            <w:tcBorders>
              <w:top w:val="nil"/>
              <w:left w:val="nil"/>
              <w:bottom w:val="nil"/>
              <w:right w:val="nil"/>
            </w:tcBorders>
          </w:tcPr>
          <w:p w:rsidR="00595F8A" w:rsidRPr="00291B03" w:rsidRDefault="00595F8A" w:rsidP="00291B03">
            <w:pPr>
              <w:pStyle w:val="af"/>
              <w:jc w:val="center"/>
              <w:rPr>
                <w:rFonts w:ascii="Times New Roman" w:hAnsi="Times New Roman" w:cs="Times New Roman"/>
                <w:sz w:val="20"/>
                <w:szCs w:val="20"/>
              </w:rPr>
            </w:pPr>
            <w:r w:rsidRPr="00291B03">
              <w:rPr>
                <w:rFonts w:ascii="Times New Roman" w:hAnsi="Times New Roman" w:cs="Times New Roman"/>
                <w:sz w:val="20"/>
                <w:szCs w:val="20"/>
              </w:rPr>
              <w:t>(расшифровка подписи)</w:t>
            </w:r>
          </w:p>
        </w:tc>
      </w:tr>
    </w:tbl>
    <w:p w:rsidR="00595F8A" w:rsidRPr="00291B03" w:rsidRDefault="00595F8A" w:rsidP="00291B03">
      <w:pPr>
        <w:rPr>
          <w:sz w:val="20"/>
          <w:szCs w:val="20"/>
        </w:rPr>
      </w:pPr>
    </w:p>
    <w:p w:rsidR="00595F8A" w:rsidRPr="00291B03" w:rsidRDefault="00595F8A" w:rsidP="00291B03">
      <w:pPr>
        <w:jc w:val="center"/>
        <w:outlineLvl w:val="0"/>
        <w:rPr>
          <w:b/>
          <w:sz w:val="20"/>
          <w:szCs w:val="20"/>
        </w:rPr>
      </w:pPr>
      <w:r w:rsidRPr="00291B03">
        <w:rPr>
          <w:b/>
          <w:sz w:val="20"/>
          <w:szCs w:val="20"/>
        </w:rPr>
        <w:t>РЕШЕНИЕ</w:t>
      </w:r>
    </w:p>
    <w:p w:rsidR="00595F8A" w:rsidRPr="00291B03" w:rsidRDefault="00595F8A" w:rsidP="00291B03">
      <w:pPr>
        <w:jc w:val="center"/>
        <w:outlineLvl w:val="0"/>
        <w:rPr>
          <w:b/>
          <w:sz w:val="20"/>
          <w:szCs w:val="20"/>
        </w:rPr>
      </w:pPr>
    </w:p>
    <w:p w:rsidR="00595F8A" w:rsidRPr="00291B03" w:rsidRDefault="00595F8A" w:rsidP="00291B03">
      <w:pPr>
        <w:jc w:val="center"/>
        <w:outlineLvl w:val="0"/>
        <w:rPr>
          <w:sz w:val="20"/>
          <w:szCs w:val="20"/>
        </w:rPr>
      </w:pPr>
      <w:r w:rsidRPr="00291B03">
        <w:rPr>
          <w:sz w:val="20"/>
          <w:szCs w:val="20"/>
        </w:rPr>
        <w:t xml:space="preserve">«24» июня 2016 г.                                       №17                                  п.  </w:t>
      </w:r>
      <w:proofErr w:type="spellStart"/>
      <w:r w:rsidRPr="00291B03">
        <w:rPr>
          <w:sz w:val="20"/>
          <w:szCs w:val="20"/>
        </w:rPr>
        <w:t>Новонукутский</w:t>
      </w:r>
      <w:proofErr w:type="spellEnd"/>
    </w:p>
    <w:p w:rsidR="00595F8A" w:rsidRPr="00291B03" w:rsidRDefault="00595F8A" w:rsidP="00291B03">
      <w:pPr>
        <w:rPr>
          <w:sz w:val="20"/>
          <w:szCs w:val="20"/>
        </w:rPr>
      </w:pPr>
    </w:p>
    <w:p w:rsidR="00595F8A" w:rsidRPr="00291B03" w:rsidRDefault="00595F8A" w:rsidP="00291B03">
      <w:pPr>
        <w:keepNext/>
        <w:ind w:firstLine="360"/>
        <w:jc w:val="center"/>
        <w:outlineLvl w:val="0"/>
        <w:rPr>
          <w:b/>
          <w:sz w:val="20"/>
          <w:szCs w:val="20"/>
        </w:rPr>
      </w:pPr>
      <w:r w:rsidRPr="00291B03">
        <w:rPr>
          <w:b/>
          <w:sz w:val="20"/>
          <w:szCs w:val="20"/>
        </w:rPr>
        <w:t>Об участии в профилактике терроризма и экстремизма, а также минимизации и (или) ликвидации последствий проявления терроризма и экстремизма в границах муниципального образования «</w:t>
      </w:r>
      <w:proofErr w:type="spellStart"/>
      <w:r w:rsidRPr="00291B03">
        <w:rPr>
          <w:b/>
          <w:sz w:val="20"/>
          <w:szCs w:val="20"/>
        </w:rPr>
        <w:t>Новонукутское</w:t>
      </w:r>
      <w:proofErr w:type="spellEnd"/>
    </w:p>
    <w:p w:rsidR="00595F8A" w:rsidRPr="00291B03" w:rsidRDefault="00595F8A" w:rsidP="00291B03">
      <w:pPr>
        <w:ind w:firstLine="708"/>
        <w:jc w:val="both"/>
        <w:rPr>
          <w:sz w:val="20"/>
          <w:szCs w:val="20"/>
        </w:rPr>
      </w:pPr>
      <w:r w:rsidRPr="00291B03">
        <w:rPr>
          <w:sz w:val="20"/>
          <w:szCs w:val="20"/>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статьями 24, 44 Устава муниципального образования «</w:t>
      </w:r>
      <w:proofErr w:type="spellStart"/>
      <w:r w:rsidRPr="00291B03">
        <w:rPr>
          <w:sz w:val="20"/>
          <w:szCs w:val="20"/>
        </w:rPr>
        <w:t>Новонукутское</w:t>
      </w:r>
      <w:proofErr w:type="spellEnd"/>
      <w:r w:rsidRPr="00291B03">
        <w:rPr>
          <w:sz w:val="20"/>
          <w:szCs w:val="20"/>
        </w:rPr>
        <w:t>», Дума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both"/>
        <w:rPr>
          <w:sz w:val="20"/>
          <w:szCs w:val="20"/>
        </w:rPr>
      </w:pPr>
    </w:p>
    <w:p w:rsidR="00595F8A" w:rsidRPr="00291B03" w:rsidRDefault="00595F8A" w:rsidP="00291B03">
      <w:pPr>
        <w:jc w:val="center"/>
        <w:rPr>
          <w:b/>
          <w:sz w:val="20"/>
          <w:szCs w:val="20"/>
        </w:rPr>
      </w:pPr>
      <w:r w:rsidRPr="00291B03">
        <w:rPr>
          <w:b/>
          <w:sz w:val="20"/>
          <w:szCs w:val="20"/>
        </w:rPr>
        <w:t>решила:</w:t>
      </w:r>
    </w:p>
    <w:p w:rsidR="00595F8A" w:rsidRPr="00291B03" w:rsidRDefault="00595F8A" w:rsidP="00291B03">
      <w:pPr>
        <w:ind w:firstLine="708"/>
        <w:jc w:val="both"/>
        <w:rPr>
          <w:sz w:val="20"/>
          <w:szCs w:val="20"/>
        </w:rPr>
      </w:pPr>
      <w:r w:rsidRPr="00291B03">
        <w:rPr>
          <w:sz w:val="20"/>
          <w:szCs w:val="20"/>
        </w:rPr>
        <w:t>1. Утвердить Положение об участии в профилактике терроризма и экстремизма, а также минимизации и (или) ликвидации последствий проявления терроризма и экстремизма в границах муниципального образования «</w:t>
      </w:r>
      <w:proofErr w:type="spellStart"/>
      <w:r w:rsidRPr="00291B03">
        <w:rPr>
          <w:sz w:val="20"/>
          <w:szCs w:val="20"/>
        </w:rPr>
        <w:t>Новонукутское</w:t>
      </w:r>
      <w:proofErr w:type="spellEnd"/>
      <w:r w:rsidRPr="00291B03">
        <w:rPr>
          <w:sz w:val="20"/>
          <w:szCs w:val="20"/>
        </w:rPr>
        <w:t xml:space="preserve"> согласно приложению.</w:t>
      </w:r>
    </w:p>
    <w:p w:rsidR="00595F8A" w:rsidRPr="00291B03" w:rsidRDefault="00595F8A" w:rsidP="00291B03">
      <w:pPr>
        <w:ind w:firstLine="708"/>
        <w:jc w:val="both"/>
        <w:rPr>
          <w:sz w:val="20"/>
          <w:szCs w:val="20"/>
        </w:rPr>
      </w:pPr>
      <w:r w:rsidRPr="00291B03">
        <w:rPr>
          <w:sz w:val="20"/>
          <w:szCs w:val="20"/>
        </w:rPr>
        <w:t>2. Настоящее решение вступает в силу со дня его официального опубликования.</w:t>
      </w:r>
    </w:p>
    <w:p w:rsidR="00595F8A" w:rsidRPr="00291B03" w:rsidRDefault="00595F8A" w:rsidP="00291B03">
      <w:pPr>
        <w:pStyle w:val="ConsNormal"/>
        <w:ind w:firstLine="709"/>
        <w:jc w:val="both"/>
        <w:rPr>
          <w:rFonts w:ascii="Times New Roman" w:hAnsi="Times New Roman"/>
        </w:rPr>
      </w:pPr>
      <w:r w:rsidRPr="00291B03">
        <w:rPr>
          <w:rFonts w:ascii="Times New Roman" w:hAnsi="Times New Roman"/>
        </w:rPr>
        <w:t>3.  Настоящее решение опубликовать в печатном издании «</w:t>
      </w:r>
      <w:proofErr w:type="spellStart"/>
      <w:r w:rsidRPr="00291B03">
        <w:rPr>
          <w:rFonts w:ascii="Times New Roman" w:hAnsi="Times New Roman"/>
        </w:rPr>
        <w:t>Новонукутский</w:t>
      </w:r>
      <w:proofErr w:type="spellEnd"/>
      <w:r w:rsidRPr="00291B03">
        <w:rPr>
          <w:rFonts w:ascii="Times New Roman" w:hAnsi="Times New Roman"/>
        </w:rPr>
        <w:t xml:space="preserve"> вестник» и разместить на официальном сайте Администрации муниципального образования «</w:t>
      </w:r>
      <w:proofErr w:type="spellStart"/>
      <w:r w:rsidRPr="00291B03">
        <w:rPr>
          <w:rFonts w:ascii="Times New Roman" w:hAnsi="Times New Roman"/>
        </w:rPr>
        <w:t>Новонукутское</w:t>
      </w:r>
      <w:proofErr w:type="spellEnd"/>
      <w:r w:rsidRPr="00291B03">
        <w:rPr>
          <w:rFonts w:ascii="Times New Roman" w:hAnsi="Times New Roman"/>
        </w:rPr>
        <w:t>».</w:t>
      </w:r>
    </w:p>
    <w:p w:rsidR="00595F8A" w:rsidRPr="00291B03" w:rsidRDefault="00595F8A" w:rsidP="00291B03">
      <w:pPr>
        <w:pStyle w:val="ConsNormal"/>
        <w:ind w:firstLine="709"/>
        <w:jc w:val="both"/>
        <w:rPr>
          <w:rFonts w:ascii="Times New Roman" w:hAnsi="Times New Roman"/>
        </w:rPr>
      </w:pPr>
    </w:p>
    <w:p w:rsidR="00595F8A" w:rsidRPr="00291B03" w:rsidRDefault="00595F8A" w:rsidP="00291B03">
      <w:pPr>
        <w:jc w:val="both"/>
        <w:outlineLvl w:val="0"/>
        <w:rPr>
          <w:sz w:val="20"/>
          <w:szCs w:val="20"/>
        </w:rPr>
      </w:pPr>
      <w:r w:rsidRPr="00291B03">
        <w:rPr>
          <w:sz w:val="20"/>
          <w:szCs w:val="20"/>
        </w:rPr>
        <w:t xml:space="preserve">Председатель Думы муниципального </w:t>
      </w:r>
    </w:p>
    <w:p w:rsidR="00595F8A" w:rsidRPr="00291B03" w:rsidRDefault="00595F8A" w:rsidP="00291B03">
      <w:pPr>
        <w:jc w:val="both"/>
        <w:outlineLvl w:val="0"/>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both"/>
        <w:outlineLvl w:val="0"/>
        <w:rPr>
          <w:sz w:val="20"/>
          <w:szCs w:val="20"/>
        </w:rPr>
      </w:pPr>
      <w:r w:rsidRPr="00291B03">
        <w:rPr>
          <w:sz w:val="20"/>
          <w:szCs w:val="20"/>
        </w:rPr>
        <w:t xml:space="preserve">глава муниципального </w:t>
      </w:r>
    </w:p>
    <w:p w:rsidR="00595F8A" w:rsidRPr="00291B03" w:rsidRDefault="00595F8A" w:rsidP="00291B03">
      <w:pPr>
        <w:jc w:val="both"/>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jc w:val="center"/>
        <w:rPr>
          <w:sz w:val="20"/>
          <w:szCs w:val="20"/>
        </w:rPr>
      </w:pPr>
    </w:p>
    <w:p w:rsidR="00595F8A" w:rsidRPr="00291B03" w:rsidRDefault="00595F8A" w:rsidP="00291B03">
      <w:pPr>
        <w:autoSpaceDE w:val="0"/>
        <w:autoSpaceDN w:val="0"/>
        <w:adjustRightInd w:val="0"/>
        <w:ind w:left="5103"/>
        <w:jc w:val="right"/>
        <w:outlineLvl w:val="0"/>
        <w:rPr>
          <w:b/>
          <w:bCs/>
          <w:sz w:val="20"/>
          <w:szCs w:val="20"/>
        </w:rPr>
      </w:pPr>
      <w:r w:rsidRPr="00291B03">
        <w:rPr>
          <w:b/>
          <w:bCs/>
          <w:sz w:val="20"/>
          <w:szCs w:val="20"/>
        </w:rPr>
        <w:t>ПРИЛОЖЕНИЕ</w:t>
      </w:r>
    </w:p>
    <w:p w:rsidR="00595F8A" w:rsidRPr="00291B03" w:rsidRDefault="00595F8A" w:rsidP="00291B03">
      <w:pPr>
        <w:autoSpaceDE w:val="0"/>
        <w:autoSpaceDN w:val="0"/>
        <w:adjustRightInd w:val="0"/>
        <w:ind w:left="5103"/>
        <w:jc w:val="right"/>
        <w:outlineLvl w:val="0"/>
        <w:rPr>
          <w:b/>
          <w:bCs/>
          <w:sz w:val="20"/>
          <w:szCs w:val="20"/>
        </w:rPr>
      </w:pPr>
    </w:p>
    <w:p w:rsidR="00595F8A" w:rsidRPr="00291B03" w:rsidRDefault="00595F8A" w:rsidP="00291B03">
      <w:pPr>
        <w:ind w:left="5103"/>
        <w:jc w:val="right"/>
        <w:rPr>
          <w:b/>
          <w:sz w:val="20"/>
          <w:szCs w:val="20"/>
        </w:rPr>
      </w:pPr>
      <w:r w:rsidRPr="00291B03">
        <w:rPr>
          <w:b/>
          <w:sz w:val="20"/>
          <w:szCs w:val="20"/>
        </w:rPr>
        <w:t xml:space="preserve">к решению Думы МО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ind w:left="5103"/>
        <w:jc w:val="right"/>
        <w:rPr>
          <w:b/>
          <w:sz w:val="20"/>
          <w:szCs w:val="20"/>
        </w:rPr>
      </w:pPr>
      <w:r w:rsidRPr="00291B03">
        <w:rPr>
          <w:b/>
          <w:sz w:val="20"/>
          <w:szCs w:val="20"/>
        </w:rPr>
        <w:t>от «24» июня 2016 года №17</w:t>
      </w:r>
    </w:p>
    <w:p w:rsidR="00595F8A" w:rsidRPr="00291B03" w:rsidRDefault="00595F8A" w:rsidP="00291B03">
      <w:pPr>
        <w:keepNext/>
        <w:ind w:firstLine="360"/>
        <w:jc w:val="center"/>
        <w:outlineLvl w:val="0"/>
        <w:rPr>
          <w:b/>
          <w:sz w:val="20"/>
          <w:szCs w:val="20"/>
        </w:rPr>
      </w:pPr>
    </w:p>
    <w:p w:rsidR="00595F8A" w:rsidRPr="00291B03" w:rsidRDefault="00595F8A" w:rsidP="00291B03">
      <w:pPr>
        <w:keepNext/>
        <w:ind w:firstLine="360"/>
        <w:jc w:val="center"/>
        <w:outlineLvl w:val="0"/>
        <w:rPr>
          <w:b/>
          <w:sz w:val="20"/>
          <w:szCs w:val="20"/>
        </w:rPr>
      </w:pPr>
      <w:r w:rsidRPr="00291B03">
        <w:rPr>
          <w:b/>
          <w:sz w:val="20"/>
          <w:szCs w:val="20"/>
        </w:rPr>
        <w:t>ПОЛОЖЕНИЕ</w:t>
      </w:r>
    </w:p>
    <w:p w:rsidR="00595F8A" w:rsidRPr="00291B03" w:rsidRDefault="00595F8A" w:rsidP="00291B03">
      <w:pPr>
        <w:keepNext/>
        <w:ind w:firstLine="360"/>
        <w:jc w:val="center"/>
        <w:outlineLvl w:val="0"/>
        <w:rPr>
          <w:b/>
          <w:sz w:val="20"/>
          <w:szCs w:val="20"/>
        </w:rPr>
      </w:pPr>
      <w:r w:rsidRPr="00291B03">
        <w:rPr>
          <w:b/>
          <w:sz w:val="20"/>
          <w:szCs w:val="20"/>
        </w:rPr>
        <w:t>«Об участии в профилактике терроризма и экстремизма, а также минимизации и (или) ликвидации последствий проявления терроризма и экстремизма в границах муниципального образования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autoSpaceDE w:val="0"/>
        <w:autoSpaceDN w:val="0"/>
        <w:adjustRightInd w:val="0"/>
        <w:rPr>
          <w:sz w:val="20"/>
          <w:szCs w:val="20"/>
        </w:rPr>
      </w:pPr>
    </w:p>
    <w:p w:rsidR="00595F8A" w:rsidRPr="00291B03" w:rsidRDefault="00595F8A" w:rsidP="005C2080">
      <w:pPr>
        <w:numPr>
          <w:ilvl w:val="0"/>
          <w:numId w:val="47"/>
        </w:numPr>
        <w:autoSpaceDE w:val="0"/>
        <w:autoSpaceDN w:val="0"/>
        <w:adjustRightInd w:val="0"/>
        <w:jc w:val="center"/>
        <w:rPr>
          <w:b/>
          <w:sz w:val="20"/>
          <w:szCs w:val="20"/>
        </w:rPr>
      </w:pPr>
      <w:r w:rsidRPr="00291B03">
        <w:rPr>
          <w:b/>
          <w:sz w:val="20"/>
          <w:szCs w:val="20"/>
        </w:rPr>
        <w:t>Общие положения</w:t>
      </w:r>
    </w:p>
    <w:p w:rsidR="00595F8A" w:rsidRPr="00291B03" w:rsidRDefault="00595F8A" w:rsidP="005C2080">
      <w:pPr>
        <w:numPr>
          <w:ilvl w:val="0"/>
          <w:numId w:val="48"/>
        </w:numPr>
        <w:tabs>
          <w:tab w:val="left" w:pos="1253"/>
        </w:tabs>
        <w:autoSpaceDE w:val="0"/>
        <w:autoSpaceDN w:val="0"/>
        <w:adjustRightInd w:val="0"/>
        <w:ind w:right="7" w:firstLine="709"/>
        <w:jc w:val="both"/>
        <w:rPr>
          <w:sz w:val="20"/>
          <w:szCs w:val="20"/>
        </w:rPr>
      </w:pPr>
      <w:r w:rsidRPr="00291B03">
        <w:rPr>
          <w:sz w:val="20"/>
          <w:szCs w:val="20"/>
        </w:rPr>
        <w:t>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от 06.03.2006 № 35-ФЗ «О противодействии терроризму», Федерального закона от 25.07.2002 № 114-ФЗ «О противодействии экстремистской деятельности», Указом Президента Российской Федерации от 15.02.2006 № 116 «О мерах по противодействию терроризму», Уставом муниципального образования «</w:t>
      </w:r>
      <w:proofErr w:type="spellStart"/>
      <w:r w:rsidRPr="00291B03">
        <w:rPr>
          <w:sz w:val="20"/>
          <w:szCs w:val="20"/>
        </w:rPr>
        <w:t>Новонукутское</w:t>
      </w:r>
      <w:proofErr w:type="spellEnd"/>
      <w:r w:rsidRPr="00291B03">
        <w:rPr>
          <w:sz w:val="20"/>
          <w:szCs w:val="20"/>
        </w:rPr>
        <w:t>» и определяет цели, задачи и полномочия органов местного самоуправления в пределах границ муниципального образования «</w:t>
      </w:r>
      <w:proofErr w:type="spellStart"/>
      <w:r w:rsidRPr="00291B03">
        <w:rPr>
          <w:sz w:val="20"/>
          <w:szCs w:val="20"/>
        </w:rPr>
        <w:t>Новонукутское</w:t>
      </w:r>
      <w:proofErr w:type="spellEnd"/>
      <w:r w:rsidRPr="00291B03">
        <w:rPr>
          <w:sz w:val="20"/>
          <w:szCs w:val="20"/>
        </w:rPr>
        <w:t>» при участии в профилактике терроризма и экстремизма, а также минимизации и (или) ликвидации последствий проявлений терроризма и экстремизма в границах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5C2080">
      <w:pPr>
        <w:numPr>
          <w:ilvl w:val="0"/>
          <w:numId w:val="48"/>
        </w:numPr>
        <w:tabs>
          <w:tab w:val="left" w:pos="1253"/>
        </w:tabs>
        <w:autoSpaceDE w:val="0"/>
        <w:autoSpaceDN w:val="0"/>
        <w:adjustRightInd w:val="0"/>
        <w:ind w:right="36" w:firstLine="709"/>
        <w:jc w:val="both"/>
        <w:rPr>
          <w:sz w:val="20"/>
          <w:szCs w:val="20"/>
        </w:rPr>
      </w:pPr>
      <w:r w:rsidRPr="00291B03">
        <w:rPr>
          <w:sz w:val="20"/>
          <w:szCs w:val="20"/>
        </w:rPr>
        <w:t>Вопросы участия в профилактике терроризма и экстремизма, в пределах границ муниципального образования «</w:t>
      </w:r>
      <w:proofErr w:type="spellStart"/>
      <w:r w:rsidRPr="00291B03">
        <w:rPr>
          <w:sz w:val="20"/>
          <w:szCs w:val="20"/>
        </w:rPr>
        <w:t>Новонукутское</w:t>
      </w:r>
      <w:proofErr w:type="spellEnd"/>
      <w:r w:rsidRPr="00291B03">
        <w:rPr>
          <w:sz w:val="20"/>
          <w:szCs w:val="20"/>
        </w:rPr>
        <w:t>» находятся в ведении Администрации муниципального образования «</w:t>
      </w:r>
      <w:proofErr w:type="spellStart"/>
      <w:r w:rsidRPr="00291B03">
        <w:rPr>
          <w:sz w:val="20"/>
          <w:szCs w:val="20"/>
        </w:rPr>
        <w:t>Новонукутское</w:t>
      </w:r>
      <w:proofErr w:type="spellEnd"/>
      <w:r w:rsidRPr="00291B03">
        <w:rPr>
          <w:sz w:val="20"/>
          <w:szCs w:val="20"/>
        </w:rPr>
        <w:t>» (далее - Администрация).</w:t>
      </w:r>
    </w:p>
    <w:p w:rsidR="00595F8A" w:rsidRPr="00291B03" w:rsidRDefault="00595F8A" w:rsidP="005C2080">
      <w:pPr>
        <w:numPr>
          <w:ilvl w:val="0"/>
          <w:numId w:val="48"/>
        </w:numPr>
        <w:tabs>
          <w:tab w:val="left" w:pos="1253"/>
        </w:tabs>
        <w:autoSpaceDE w:val="0"/>
        <w:autoSpaceDN w:val="0"/>
        <w:adjustRightInd w:val="0"/>
        <w:ind w:right="36" w:firstLine="709"/>
        <w:jc w:val="both"/>
        <w:rPr>
          <w:sz w:val="20"/>
          <w:szCs w:val="20"/>
        </w:rPr>
      </w:pPr>
      <w:r w:rsidRPr="00291B03">
        <w:rPr>
          <w:sz w:val="20"/>
          <w:szCs w:val="20"/>
        </w:rPr>
        <w:t>При осуществлении мероприятий по участию в профилактике терроризма и экстремизма Администрация руководствуется Конституцией Российской Федерации, федеральными законами, указами Президента Российской Федерации, Уставом муниципального образования «</w:t>
      </w:r>
      <w:proofErr w:type="spellStart"/>
      <w:r w:rsidRPr="00291B03">
        <w:rPr>
          <w:sz w:val="20"/>
          <w:szCs w:val="20"/>
        </w:rPr>
        <w:t>Новонукутское</w:t>
      </w:r>
      <w:proofErr w:type="spellEnd"/>
      <w:r w:rsidRPr="00291B03">
        <w:rPr>
          <w:sz w:val="20"/>
          <w:szCs w:val="20"/>
        </w:rPr>
        <w:t>», решениями Думы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tabs>
          <w:tab w:val="left" w:pos="1008"/>
        </w:tabs>
        <w:autoSpaceDE w:val="0"/>
        <w:autoSpaceDN w:val="0"/>
        <w:adjustRightInd w:val="0"/>
        <w:ind w:firstLine="706"/>
        <w:jc w:val="center"/>
        <w:rPr>
          <w:b/>
          <w:sz w:val="20"/>
          <w:szCs w:val="20"/>
        </w:rPr>
      </w:pPr>
      <w:r w:rsidRPr="00291B03">
        <w:rPr>
          <w:b/>
          <w:sz w:val="20"/>
          <w:szCs w:val="20"/>
        </w:rPr>
        <w:t>2.</w:t>
      </w:r>
      <w:r w:rsidRPr="00291B03">
        <w:rPr>
          <w:b/>
          <w:sz w:val="20"/>
          <w:szCs w:val="20"/>
        </w:rPr>
        <w:tab/>
        <w:t>Основные цели и задачи органов местного самоуправления</w:t>
      </w:r>
    </w:p>
    <w:p w:rsidR="00595F8A" w:rsidRPr="00291B03" w:rsidRDefault="00595F8A" w:rsidP="00291B03">
      <w:pPr>
        <w:tabs>
          <w:tab w:val="left" w:pos="1008"/>
        </w:tabs>
        <w:autoSpaceDE w:val="0"/>
        <w:autoSpaceDN w:val="0"/>
        <w:adjustRightInd w:val="0"/>
        <w:ind w:firstLine="706"/>
        <w:jc w:val="center"/>
        <w:rPr>
          <w:b/>
          <w:sz w:val="20"/>
          <w:szCs w:val="20"/>
        </w:rPr>
      </w:pPr>
      <w:r w:rsidRPr="00291B03">
        <w:rPr>
          <w:b/>
          <w:sz w:val="20"/>
          <w:szCs w:val="20"/>
        </w:rPr>
        <w:t xml:space="preserve">в сфере профилактики терроризма и экстремизма, а также минимизации </w:t>
      </w:r>
    </w:p>
    <w:p w:rsidR="00595F8A" w:rsidRPr="00291B03" w:rsidRDefault="00595F8A" w:rsidP="00291B03">
      <w:pPr>
        <w:tabs>
          <w:tab w:val="left" w:pos="1008"/>
        </w:tabs>
        <w:autoSpaceDE w:val="0"/>
        <w:autoSpaceDN w:val="0"/>
        <w:adjustRightInd w:val="0"/>
        <w:ind w:firstLine="706"/>
        <w:jc w:val="center"/>
        <w:rPr>
          <w:b/>
          <w:sz w:val="20"/>
          <w:szCs w:val="20"/>
        </w:rPr>
      </w:pPr>
      <w:r w:rsidRPr="00291B03">
        <w:rPr>
          <w:b/>
          <w:sz w:val="20"/>
          <w:szCs w:val="20"/>
        </w:rPr>
        <w:t>и (или) ликвидации последствий проявления терроризма и экстремизма</w:t>
      </w:r>
    </w:p>
    <w:p w:rsidR="00595F8A" w:rsidRPr="00291B03" w:rsidRDefault="00595F8A" w:rsidP="00291B03">
      <w:pPr>
        <w:autoSpaceDE w:val="0"/>
        <w:autoSpaceDN w:val="0"/>
        <w:adjustRightInd w:val="0"/>
        <w:ind w:firstLine="720"/>
        <w:rPr>
          <w:sz w:val="20"/>
          <w:szCs w:val="20"/>
        </w:rPr>
      </w:pPr>
      <w:r w:rsidRPr="00291B03">
        <w:rPr>
          <w:b/>
          <w:sz w:val="20"/>
          <w:szCs w:val="20"/>
        </w:rPr>
        <w:t xml:space="preserve">2.1. </w:t>
      </w:r>
      <w:r w:rsidRPr="00291B03">
        <w:rPr>
          <w:sz w:val="20"/>
          <w:szCs w:val="20"/>
        </w:rPr>
        <w:t>Основными целями при участии в профилактике терроризма и экстремизма, а также минимизации и (или) ликвидации последствий проявления терроризма и экстремизма в границах муниципального образования «</w:t>
      </w:r>
      <w:proofErr w:type="spellStart"/>
      <w:r w:rsidRPr="00291B03">
        <w:rPr>
          <w:sz w:val="20"/>
          <w:szCs w:val="20"/>
        </w:rPr>
        <w:t>Новонукутское</w:t>
      </w:r>
      <w:proofErr w:type="spellEnd"/>
      <w:r w:rsidRPr="00291B03">
        <w:rPr>
          <w:sz w:val="20"/>
          <w:szCs w:val="20"/>
        </w:rPr>
        <w:t>» являются:</w:t>
      </w:r>
    </w:p>
    <w:p w:rsidR="00595F8A" w:rsidRPr="00291B03" w:rsidRDefault="00595F8A" w:rsidP="005C2080">
      <w:pPr>
        <w:numPr>
          <w:ilvl w:val="0"/>
          <w:numId w:val="49"/>
        </w:numPr>
        <w:tabs>
          <w:tab w:val="left" w:pos="1454"/>
        </w:tabs>
        <w:autoSpaceDE w:val="0"/>
        <w:autoSpaceDN w:val="0"/>
        <w:adjustRightInd w:val="0"/>
        <w:ind w:firstLine="709"/>
        <w:jc w:val="both"/>
        <w:rPr>
          <w:sz w:val="20"/>
          <w:szCs w:val="20"/>
        </w:rPr>
      </w:pPr>
      <w:r w:rsidRPr="00291B03">
        <w:rPr>
          <w:sz w:val="20"/>
          <w:szCs w:val="20"/>
        </w:rPr>
        <w:t>Противодействие терроризму и экстремизму, а также защита жизни и здоровья граждан, проживающих на территории муниципального образования «</w:t>
      </w:r>
      <w:proofErr w:type="spellStart"/>
      <w:r w:rsidRPr="00291B03">
        <w:rPr>
          <w:sz w:val="20"/>
          <w:szCs w:val="20"/>
        </w:rPr>
        <w:t>Новонукутское</w:t>
      </w:r>
      <w:proofErr w:type="spellEnd"/>
      <w:r w:rsidRPr="00291B03">
        <w:rPr>
          <w:sz w:val="20"/>
          <w:szCs w:val="20"/>
        </w:rPr>
        <w:t>» от террористических актов и экстремистских проявлений;</w:t>
      </w:r>
    </w:p>
    <w:p w:rsidR="00595F8A" w:rsidRPr="00291B03" w:rsidRDefault="00595F8A" w:rsidP="005C2080">
      <w:pPr>
        <w:numPr>
          <w:ilvl w:val="0"/>
          <w:numId w:val="49"/>
        </w:numPr>
        <w:tabs>
          <w:tab w:val="left" w:pos="1454"/>
        </w:tabs>
        <w:autoSpaceDE w:val="0"/>
        <w:autoSpaceDN w:val="0"/>
        <w:adjustRightInd w:val="0"/>
        <w:ind w:firstLine="709"/>
        <w:jc w:val="both"/>
        <w:rPr>
          <w:sz w:val="20"/>
          <w:szCs w:val="20"/>
        </w:rPr>
      </w:pPr>
      <w:r w:rsidRPr="00291B03">
        <w:rPr>
          <w:sz w:val="20"/>
          <w:szCs w:val="20"/>
        </w:rPr>
        <w:t>Формирование у граждан, проживающих на территории муниципального образования «</w:t>
      </w:r>
      <w:proofErr w:type="spellStart"/>
      <w:r w:rsidRPr="00291B03">
        <w:rPr>
          <w:sz w:val="20"/>
          <w:szCs w:val="20"/>
        </w:rPr>
        <w:t>Новонукутское</w:t>
      </w:r>
      <w:proofErr w:type="spellEnd"/>
      <w:r w:rsidRPr="00291B03">
        <w:rPr>
          <w:sz w:val="20"/>
          <w:szCs w:val="20"/>
        </w:rPr>
        <w:t xml:space="preserve">», внутренней потребности в толерантном поведении к людям других национальностей и религиозных </w:t>
      </w:r>
      <w:proofErr w:type="spellStart"/>
      <w:r w:rsidRPr="00291B03">
        <w:rPr>
          <w:sz w:val="20"/>
          <w:szCs w:val="20"/>
        </w:rPr>
        <w:t>конфессий</w:t>
      </w:r>
      <w:proofErr w:type="spellEnd"/>
      <w:r w:rsidRPr="00291B03">
        <w:rPr>
          <w:sz w:val="20"/>
          <w:szCs w:val="20"/>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95F8A" w:rsidRPr="00291B03" w:rsidRDefault="00595F8A" w:rsidP="005C2080">
      <w:pPr>
        <w:numPr>
          <w:ilvl w:val="0"/>
          <w:numId w:val="50"/>
        </w:numPr>
        <w:tabs>
          <w:tab w:val="left" w:pos="1418"/>
        </w:tabs>
        <w:autoSpaceDE w:val="0"/>
        <w:autoSpaceDN w:val="0"/>
        <w:adjustRightInd w:val="0"/>
        <w:ind w:firstLine="709"/>
        <w:jc w:val="both"/>
        <w:rPr>
          <w:sz w:val="20"/>
          <w:szCs w:val="20"/>
        </w:rPr>
      </w:pPr>
      <w:r w:rsidRPr="00291B03">
        <w:rPr>
          <w:sz w:val="20"/>
          <w:szCs w:val="20"/>
        </w:rPr>
        <w:t>Формирование толерантности и межэтнической культуры в молодежной среде, профилактика агрессивного поведения.</w:t>
      </w:r>
    </w:p>
    <w:p w:rsidR="00595F8A" w:rsidRPr="00291B03" w:rsidRDefault="00595F8A" w:rsidP="00291B03">
      <w:pPr>
        <w:autoSpaceDE w:val="0"/>
        <w:autoSpaceDN w:val="0"/>
        <w:adjustRightInd w:val="0"/>
        <w:ind w:left="763"/>
        <w:jc w:val="both"/>
        <w:rPr>
          <w:sz w:val="20"/>
          <w:szCs w:val="20"/>
        </w:rPr>
      </w:pPr>
      <w:r w:rsidRPr="00291B03">
        <w:rPr>
          <w:b/>
          <w:sz w:val="20"/>
          <w:szCs w:val="20"/>
        </w:rPr>
        <w:t>2.2.</w:t>
      </w:r>
      <w:r w:rsidRPr="00291B03">
        <w:rPr>
          <w:sz w:val="20"/>
          <w:szCs w:val="20"/>
        </w:rPr>
        <w:t xml:space="preserve"> Для достижения указанных целей необходимо решение следующих задач:</w:t>
      </w:r>
    </w:p>
    <w:p w:rsidR="00595F8A" w:rsidRPr="00291B03" w:rsidRDefault="00595F8A" w:rsidP="00291B03">
      <w:pPr>
        <w:tabs>
          <w:tab w:val="left" w:pos="1454"/>
        </w:tabs>
        <w:autoSpaceDE w:val="0"/>
        <w:autoSpaceDN w:val="0"/>
        <w:adjustRightInd w:val="0"/>
        <w:ind w:firstLine="713"/>
        <w:jc w:val="both"/>
        <w:rPr>
          <w:sz w:val="20"/>
          <w:szCs w:val="20"/>
        </w:rPr>
      </w:pPr>
      <w:r w:rsidRPr="00291B03">
        <w:rPr>
          <w:b/>
          <w:sz w:val="20"/>
          <w:szCs w:val="20"/>
        </w:rPr>
        <w:t>2.2.1.</w:t>
      </w:r>
      <w:r w:rsidRPr="00291B03">
        <w:rPr>
          <w:sz w:val="20"/>
          <w:szCs w:val="20"/>
        </w:rPr>
        <w:tab/>
        <w:t>Информирование населения на территории муниципального образования «</w:t>
      </w:r>
      <w:proofErr w:type="spellStart"/>
      <w:r w:rsidRPr="00291B03">
        <w:rPr>
          <w:sz w:val="20"/>
          <w:szCs w:val="20"/>
        </w:rPr>
        <w:t>Новонукутское</w:t>
      </w:r>
      <w:proofErr w:type="spellEnd"/>
      <w:r w:rsidRPr="00291B03">
        <w:rPr>
          <w:sz w:val="20"/>
          <w:szCs w:val="20"/>
        </w:rPr>
        <w:t>» по вопросам противодействия терроризму и экстремисткой деятельности.</w:t>
      </w:r>
    </w:p>
    <w:p w:rsidR="00595F8A" w:rsidRPr="00291B03" w:rsidRDefault="00595F8A" w:rsidP="005C2080">
      <w:pPr>
        <w:numPr>
          <w:ilvl w:val="0"/>
          <w:numId w:val="51"/>
        </w:numPr>
        <w:tabs>
          <w:tab w:val="left" w:pos="1721"/>
        </w:tabs>
        <w:autoSpaceDE w:val="0"/>
        <w:autoSpaceDN w:val="0"/>
        <w:adjustRightInd w:val="0"/>
        <w:ind w:firstLine="709"/>
        <w:jc w:val="both"/>
        <w:rPr>
          <w:sz w:val="20"/>
          <w:szCs w:val="20"/>
        </w:rPr>
      </w:pPr>
      <w:r w:rsidRPr="00291B03">
        <w:rPr>
          <w:sz w:val="20"/>
          <w:szCs w:val="20"/>
        </w:rPr>
        <w:t>Содействие правоохранительным органам в выявлении правонарушений и преступлений данной категории, а также ликвидации их последствий.</w:t>
      </w:r>
    </w:p>
    <w:p w:rsidR="00595F8A" w:rsidRPr="00291B03" w:rsidRDefault="00595F8A" w:rsidP="005C2080">
      <w:pPr>
        <w:numPr>
          <w:ilvl w:val="0"/>
          <w:numId w:val="51"/>
        </w:numPr>
        <w:tabs>
          <w:tab w:val="left" w:pos="1721"/>
        </w:tabs>
        <w:autoSpaceDE w:val="0"/>
        <w:autoSpaceDN w:val="0"/>
        <w:adjustRightInd w:val="0"/>
        <w:ind w:firstLine="709"/>
        <w:jc w:val="both"/>
        <w:rPr>
          <w:sz w:val="20"/>
          <w:szCs w:val="20"/>
        </w:rPr>
      </w:pPr>
      <w:r w:rsidRPr="00291B03">
        <w:rPr>
          <w:sz w:val="20"/>
          <w:szCs w:val="20"/>
        </w:rPr>
        <w:t xml:space="preserve">Пропаганда толерантного отношения к людям других национальностей и религиозных </w:t>
      </w:r>
      <w:proofErr w:type="spellStart"/>
      <w:r w:rsidRPr="00291B03">
        <w:rPr>
          <w:sz w:val="20"/>
          <w:szCs w:val="20"/>
        </w:rPr>
        <w:t>конфессий</w:t>
      </w:r>
      <w:proofErr w:type="spellEnd"/>
      <w:r w:rsidRPr="00291B03">
        <w:rPr>
          <w:sz w:val="20"/>
          <w:szCs w:val="20"/>
        </w:rPr>
        <w:t>.</w:t>
      </w:r>
    </w:p>
    <w:p w:rsidR="00595F8A" w:rsidRPr="00291B03" w:rsidRDefault="00595F8A" w:rsidP="005C2080">
      <w:pPr>
        <w:numPr>
          <w:ilvl w:val="0"/>
          <w:numId w:val="52"/>
        </w:numPr>
        <w:tabs>
          <w:tab w:val="left" w:pos="1440"/>
        </w:tabs>
        <w:autoSpaceDE w:val="0"/>
        <w:autoSpaceDN w:val="0"/>
        <w:adjustRightInd w:val="0"/>
        <w:ind w:firstLine="709"/>
        <w:jc w:val="both"/>
        <w:rPr>
          <w:sz w:val="20"/>
          <w:szCs w:val="20"/>
        </w:rPr>
      </w:pPr>
      <w:r w:rsidRPr="00291B03">
        <w:rPr>
          <w:sz w:val="20"/>
          <w:szCs w:val="20"/>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595F8A" w:rsidRPr="00291B03" w:rsidRDefault="00595F8A" w:rsidP="005C2080">
      <w:pPr>
        <w:numPr>
          <w:ilvl w:val="0"/>
          <w:numId w:val="52"/>
        </w:numPr>
        <w:tabs>
          <w:tab w:val="left" w:pos="1440"/>
        </w:tabs>
        <w:autoSpaceDE w:val="0"/>
        <w:autoSpaceDN w:val="0"/>
        <w:adjustRightInd w:val="0"/>
        <w:ind w:firstLine="709"/>
        <w:jc w:val="both"/>
        <w:rPr>
          <w:sz w:val="20"/>
          <w:szCs w:val="20"/>
        </w:rPr>
      </w:pPr>
      <w:r w:rsidRPr="00291B03">
        <w:rPr>
          <w:sz w:val="20"/>
          <w:szCs w:val="20"/>
        </w:rPr>
        <w:t>Недопущение наличия свастики и иных элементов экстремистской направленности на объектах инфраструктуры в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tabs>
          <w:tab w:val="left" w:pos="1008"/>
        </w:tabs>
        <w:autoSpaceDE w:val="0"/>
        <w:autoSpaceDN w:val="0"/>
        <w:adjustRightInd w:val="0"/>
        <w:ind w:firstLine="706"/>
        <w:jc w:val="center"/>
        <w:rPr>
          <w:b/>
          <w:sz w:val="20"/>
          <w:szCs w:val="20"/>
        </w:rPr>
      </w:pPr>
      <w:r w:rsidRPr="00291B03">
        <w:rPr>
          <w:b/>
          <w:sz w:val="20"/>
          <w:szCs w:val="20"/>
        </w:rPr>
        <w:t>3.</w:t>
      </w:r>
      <w:r w:rsidRPr="00291B03">
        <w:rPr>
          <w:b/>
          <w:sz w:val="20"/>
          <w:szCs w:val="20"/>
        </w:rPr>
        <w:tab/>
        <w:t>Основные направления участия органов местного самоуправления</w:t>
      </w:r>
      <w:r w:rsidRPr="00291B03">
        <w:rPr>
          <w:b/>
          <w:sz w:val="20"/>
          <w:szCs w:val="20"/>
        </w:rPr>
        <w:br/>
        <w:t xml:space="preserve">в профилактике терроризма и экстремизма </w:t>
      </w:r>
    </w:p>
    <w:p w:rsidR="00595F8A" w:rsidRPr="00291B03" w:rsidRDefault="00595F8A" w:rsidP="00291B03">
      <w:pPr>
        <w:tabs>
          <w:tab w:val="left" w:pos="1008"/>
        </w:tabs>
        <w:autoSpaceDE w:val="0"/>
        <w:autoSpaceDN w:val="0"/>
        <w:adjustRightInd w:val="0"/>
        <w:ind w:firstLine="706"/>
        <w:jc w:val="center"/>
        <w:rPr>
          <w:b/>
          <w:sz w:val="20"/>
          <w:szCs w:val="20"/>
        </w:rPr>
      </w:pPr>
      <w:r w:rsidRPr="00291B03">
        <w:rPr>
          <w:b/>
          <w:sz w:val="20"/>
          <w:szCs w:val="20"/>
        </w:rPr>
        <w:t>на территории муниципального образования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autoSpaceDE w:val="0"/>
        <w:autoSpaceDN w:val="0"/>
        <w:adjustRightInd w:val="0"/>
        <w:ind w:right="86" w:firstLine="720"/>
        <w:rPr>
          <w:sz w:val="20"/>
          <w:szCs w:val="20"/>
        </w:rPr>
      </w:pPr>
      <w:r w:rsidRPr="00291B03">
        <w:rPr>
          <w:b/>
          <w:sz w:val="20"/>
          <w:szCs w:val="20"/>
        </w:rPr>
        <w:lastRenderedPageBreak/>
        <w:t>3.1.</w:t>
      </w:r>
      <w:r w:rsidRPr="00291B03">
        <w:rPr>
          <w:sz w:val="20"/>
          <w:szCs w:val="20"/>
        </w:rPr>
        <w:t xml:space="preserve"> Администрацией муниципального образования «</w:t>
      </w:r>
      <w:proofErr w:type="spellStart"/>
      <w:r w:rsidRPr="00291B03">
        <w:rPr>
          <w:sz w:val="20"/>
          <w:szCs w:val="20"/>
        </w:rPr>
        <w:t>Новонукутское</w:t>
      </w:r>
      <w:proofErr w:type="spellEnd"/>
      <w:r w:rsidRPr="00291B03">
        <w:rPr>
          <w:sz w:val="20"/>
          <w:szCs w:val="20"/>
        </w:rPr>
        <w:t>» совместно с иными субъектами противодействия терроризму и экстремизму проводятся работы по следующим направлениям:</w:t>
      </w:r>
    </w:p>
    <w:p w:rsidR="00595F8A" w:rsidRPr="00291B03" w:rsidRDefault="00595F8A" w:rsidP="005C2080">
      <w:pPr>
        <w:numPr>
          <w:ilvl w:val="0"/>
          <w:numId w:val="53"/>
        </w:numPr>
        <w:tabs>
          <w:tab w:val="left" w:pos="1433"/>
        </w:tabs>
        <w:autoSpaceDE w:val="0"/>
        <w:autoSpaceDN w:val="0"/>
        <w:adjustRightInd w:val="0"/>
        <w:ind w:firstLine="709"/>
        <w:jc w:val="both"/>
        <w:rPr>
          <w:sz w:val="20"/>
          <w:szCs w:val="20"/>
        </w:rPr>
      </w:pPr>
      <w:r w:rsidRPr="00291B03">
        <w:rPr>
          <w:sz w:val="20"/>
          <w:szCs w:val="20"/>
        </w:rPr>
        <w:t>Оборудование в публичных местах муниципального образования «</w:t>
      </w:r>
      <w:proofErr w:type="spellStart"/>
      <w:r w:rsidRPr="00291B03">
        <w:rPr>
          <w:sz w:val="20"/>
          <w:szCs w:val="20"/>
        </w:rPr>
        <w:t>Новонукутское</w:t>
      </w:r>
      <w:proofErr w:type="spellEnd"/>
      <w:r w:rsidRPr="00291B03">
        <w:rPr>
          <w:sz w:val="20"/>
          <w:szCs w:val="20"/>
        </w:rPr>
        <w:t>» информационных стендов с размещением на них информации (в том числе оперативной информации) по вопросам противодействия терроризму и экстремизму.</w:t>
      </w:r>
    </w:p>
    <w:p w:rsidR="00595F8A" w:rsidRPr="00291B03" w:rsidRDefault="00595F8A" w:rsidP="005C2080">
      <w:pPr>
        <w:numPr>
          <w:ilvl w:val="0"/>
          <w:numId w:val="54"/>
        </w:numPr>
        <w:tabs>
          <w:tab w:val="left" w:pos="1555"/>
        </w:tabs>
        <w:autoSpaceDE w:val="0"/>
        <w:autoSpaceDN w:val="0"/>
        <w:adjustRightInd w:val="0"/>
        <w:ind w:firstLine="709"/>
        <w:jc w:val="both"/>
        <w:rPr>
          <w:sz w:val="20"/>
          <w:szCs w:val="20"/>
        </w:rPr>
      </w:pPr>
      <w:r w:rsidRPr="00291B03">
        <w:rPr>
          <w:sz w:val="20"/>
          <w:szCs w:val="20"/>
        </w:rPr>
        <w:t xml:space="preserve">Организация и проведение пропагандистских и агитационных мероприятий (разработка материалов оформление тематического стенда). </w:t>
      </w:r>
    </w:p>
    <w:p w:rsidR="00595F8A" w:rsidRPr="00291B03" w:rsidRDefault="00595F8A" w:rsidP="005C2080">
      <w:pPr>
        <w:numPr>
          <w:ilvl w:val="0"/>
          <w:numId w:val="54"/>
        </w:numPr>
        <w:tabs>
          <w:tab w:val="left" w:pos="1555"/>
        </w:tabs>
        <w:autoSpaceDE w:val="0"/>
        <w:autoSpaceDN w:val="0"/>
        <w:adjustRightInd w:val="0"/>
        <w:ind w:firstLine="709"/>
        <w:jc w:val="both"/>
        <w:rPr>
          <w:sz w:val="20"/>
          <w:szCs w:val="20"/>
        </w:rPr>
      </w:pPr>
      <w:r w:rsidRPr="00291B03">
        <w:rPr>
          <w:sz w:val="20"/>
          <w:szCs w:val="20"/>
        </w:rPr>
        <w:t xml:space="preserve">Приобретение и использование учебно-наглядных пособий, видеофильмов по тематике толерантного поведения к людям других национальностей и религиозных </w:t>
      </w:r>
      <w:proofErr w:type="spellStart"/>
      <w:r w:rsidRPr="00291B03">
        <w:rPr>
          <w:sz w:val="20"/>
          <w:szCs w:val="20"/>
        </w:rPr>
        <w:t>конфессий</w:t>
      </w:r>
      <w:proofErr w:type="spellEnd"/>
      <w:r w:rsidRPr="00291B03">
        <w:rPr>
          <w:sz w:val="20"/>
          <w:szCs w:val="20"/>
        </w:rPr>
        <w:t xml:space="preserve">, антитеррористической и </w:t>
      </w:r>
      <w:proofErr w:type="spellStart"/>
      <w:r w:rsidRPr="00291B03">
        <w:rPr>
          <w:sz w:val="20"/>
          <w:szCs w:val="20"/>
        </w:rPr>
        <w:t>антиэкстремистской</w:t>
      </w:r>
      <w:proofErr w:type="spellEnd"/>
      <w:r w:rsidRPr="00291B03">
        <w:rPr>
          <w:sz w:val="20"/>
          <w:szCs w:val="20"/>
        </w:rPr>
        <w:t xml:space="preserve"> направленности в целях укрепления толерантности, формирования уважительного отношения населения муниципального образования «</w:t>
      </w:r>
      <w:proofErr w:type="spellStart"/>
      <w:r w:rsidRPr="00291B03">
        <w:rPr>
          <w:sz w:val="20"/>
          <w:szCs w:val="20"/>
        </w:rPr>
        <w:t>Новонукутское</w:t>
      </w:r>
      <w:proofErr w:type="spellEnd"/>
      <w:r w:rsidRPr="00291B03">
        <w:rPr>
          <w:sz w:val="20"/>
          <w:szCs w:val="20"/>
        </w:rPr>
        <w:t>» к культуре и традициям народов, проживающих на территории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5C2080">
      <w:pPr>
        <w:numPr>
          <w:ilvl w:val="0"/>
          <w:numId w:val="55"/>
        </w:numPr>
        <w:tabs>
          <w:tab w:val="left" w:pos="1433"/>
        </w:tabs>
        <w:autoSpaceDE w:val="0"/>
        <w:autoSpaceDN w:val="0"/>
        <w:adjustRightInd w:val="0"/>
        <w:ind w:firstLine="709"/>
        <w:jc w:val="both"/>
        <w:rPr>
          <w:sz w:val="20"/>
          <w:szCs w:val="20"/>
        </w:rPr>
      </w:pPr>
      <w:r w:rsidRPr="00291B03">
        <w:rPr>
          <w:sz w:val="20"/>
          <w:szCs w:val="20"/>
        </w:rPr>
        <w:t>Проведение разъяснительной работы с молодежью в форме бесед, семинаров, лекций.</w:t>
      </w:r>
    </w:p>
    <w:p w:rsidR="00595F8A" w:rsidRPr="00291B03" w:rsidRDefault="00595F8A" w:rsidP="005C2080">
      <w:pPr>
        <w:numPr>
          <w:ilvl w:val="0"/>
          <w:numId w:val="56"/>
        </w:numPr>
        <w:tabs>
          <w:tab w:val="left" w:pos="1426"/>
        </w:tabs>
        <w:autoSpaceDE w:val="0"/>
        <w:autoSpaceDN w:val="0"/>
        <w:adjustRightInd w:val="0"/>
        <w:ind w:firstLine="709"/>
        <w:jc w:val="both"/>
        <w:rPr>
          <w:sz w:val="20"/>
          <w:szCs w:val="20"/>
        </w:rPr>
      </w:pPr>
      <w:r w:rsidRPr="00291B03">
        <w:rPr>
          <w:sz w:val="20"/>
          <w:szCs w:val="20"/>
        </w:rPr>
        <w:t>Проверка объектов муниципальной собственности, расположенных на территории муниципального образования «</w:t>
      </w:r>
      <w:proofErr w:type="spellStart"/>
      <w:r w:rsidRPr="00291B03">
        <w:rPr>
          <w:sz w:val="20"/>
          <w:szCs w:val="20"/>
        </w:rPr>
        <w:t>Новонукутское</w:t>
      </w:r>
      <w:proofErr w:type="spellEnd"/>
      <w:r w:rsidRPr="00291B03">
        <w:rPr>
          <w:sz w:val="20"/>
          <w:szCs w:val="20"/>
        </w:rPr>
        <w:t>» на предмет наличия свастики и иных элементов экстремистской направленности.</w:t>
      </w:r>
    </w:p>
    <w:p w:rsidR="00595F8A" w:rsidRPr="00291B03" w:rsidRDefault="00595F8A" w:rsidP="00291B03">
      <w:pPr>
        <w:autoSpaceDE w:val="0"/>
        <w:autoSpaceDN w:val="0"/>
        <w:adjustRightInd w:val="0"/>
        <w:ind w:firstLine="691"/>
        <w:jc w:val="center"/>
        <w:rPr>
          <w:b/>
          <w:bCs/>
          <w:sz w:val="20"/>
          <w:szCs w:val="20"/>
        </w:rPr>
      </w:pPr>
      <w:r w:rsidRPr="00291B03">
        <w:rPr>
          <w:b/>
          <w:bCs/>
          <w:sz w:val="20"/>
          <w:szCs w:val="20"/>
        </w:rPr>
        <w:t>4. Полномочия органов местного самоуправления в сфере профилактики терроризма и экстремизма, а также минимизации и (или) ликвидации последствий проявления терроризма и экстремизма</w:t>
      </w:r>
    </w:p>
    <w:p w:rsidR="00595F8A" w:rsidRPr="00291B03" w:rsidRDefault="00595F8A" w:rsidP="00291B03">
      <w:pPr>
        <w:autoSpaceDE w:val="0"/>
        <w:autoSpaceDN w:val="0"/>
        <w:adjustRightInd w:val="0"/>
        <w:ind w:right="72" w:firstLine="698"/>
        <w:jc w:val="both"/>
        <w:rPr>
          <w:sz w:val="20"/>
          <w:szCs w:val="20"/>
        </w:rPr>
      </w:pPr>
      <w:r w:rsidRPr="00291B03">
        <w:rPr>
          <w:b/>
          <w:sz w:val="20"/>
          <w:szCs w:val="20"/>
        </w:rPr>
        <w:t>4.1.</w:t>
      </w:r>
      <w:r w:rsidRPr="00291B03">
        <w:rPr>
          <w:sz w:val="20"/>
          <w:szCs w:val="20"/>
        </w:rPr>
        <w:t xml:space="preserve">  Дума муниципального образования «</w:t>
      </w:r>
      <w:proofErr w:type="spellStart"/>
      <w:r w:rsidRPr="00291B03">
        <w:rPr>
          <w:sz w:val="20"/>
          <w:szCs w:val="20"/>
        </w:rPr>
        <w:t>Новонукутское</w:t>
      </w:r>
      <w:proofErr w:type="spellEnd"/>
      <w:r w:rsidRPr="00291B03">
        <w:rPr>
          <w:sz w:val="20"/>
          <w:szCs w:val="20"/>
        </w:rPr>
        <w:t>» в сфере профилактики терроризма и экстремизма, а также минимизации и (или) ликвидации последствий проявления терроризма и экстремизма осуществляет следующие полномочия:</w:t>
      </w:r>
    </w:p>
    <w:p w:rsidR="00595F8A" w:rsidRPr="00291B03" w:rsidRDefault="00595F8A" w:rsidP="00291B03">
      <w:pPr>
        <w:autoSpaceDE w:val="0"/>
        <w:autoSpaceDN w:val="0"/>
        <w:adjustRightInd w:val="0"/>
        <w:ind w:firstLine="698"/>
        <w:jc w:val="both"/>
        <w:rPr>
          <w:sz w:val="20"/>
          <w:szCs w:val="20"/>
        </w:rPr>
      </w:pPr>
      <w:r w:rsidRPr="00291B03">
        <w:rPr>
          <w:b/>
          <w:sz w:val="20"/>
          <w:szCs w:val="20"/>
        </w:rPr>
        <w:t>4.1.1.</w:t>
      </w:r>
      <w:r w:rsidRPr="00291B03">
        <w:rPr>
          <w:sz w:val="20"/>
          <w:szCs w:val="20"/>
        </w:rPr>
        <w:t xml:space="preserve"> При утверждении бюджета муниципального образования «</w:t>
      </w:r>
      <w:proofErr w:type="spellStart"/>
      <w:r w:rsidRPr="00291B03">
        <w:rPr>
          <w:sz w:val="20"/>
          <w:szCs w:val="20"/>
        </w:rPr>
        <w:t>Новонукутское</w:t>
      </w:r>
      <w:proofErr w:type="spellEnd"/>
      <w:r w:rsidRPr="00291B03">
        <w:rPr>
          <w:sz w:val="20"/>
          <w:szCs w:val="20"/>
        </w:rPr>
        <w:t>» предусматривает расходы на реализацию долгосрочной целевой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291B03">
        <w:rPr>
          <w:sz w:val="20"/>
          <w:szCs w:val="20"/>
        </w:rPr>
        <w:t>Новонукутское</w:t>
      </w:r>
      <w:proofErr w:type="spellEnd"/>
      <w:r w:rsidRPr="00291B03">
        <w:rPr>
          <w:sz w:val="20"/>
          <w:szCs w:val="20"/>
        </w:rPr>
        <w:t xml:space="preserve">». </w:t>
      </w:r>
    </w:p>
    <w:p w:rsidR="00595F8A" w:rsidRPr="00291B03" w:rsidRDefault="00595F8A" w:rsidP="00291B03">
      <w:pPr>
        <w:autoSpaceDE w:val="0"/>
        <w:autoSpaceDN w:val="0"/>
        <w:adjustRightInd w:val="0"/>
        <w:ind w:firstLine="698"/>
        <w:jc w:val="both"/>
        <w:rPr>
          <w:sz w:val="20"/>
          <w:szCs w:val="20"/>
        </w:rPr>
      </w:pPr>
      <w:r w:rsidRPr="00291B03">
        <w:rPr>
          <w:b/>
          <w:sz w:val="20"/>
          <w:szCs w:val="20"/>
        </w:rPr>
        <w:t xml:space="preserve">4.1.2. </w:t>
      </w:r>
      <w:r w:rsidRPr="00291B03">
        <w:rPr>
          <w:sz w:val="20"/>
          <w:szCs w:val="20"/>
        </w:rPr>
        <w:t>Принимает решение о передаче органам местного самоуправления муниципального района осуществления своих полномочий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поселения за счет межбюджетных трансфертов, предоставляемых из бюджета поселения в бюджет муниципального района в соответствии с Бюджетном кодексом Российской Федерации.</w:t>
      </w:r>
    </w:p>
    <w:p w:rsidR="00595F8A" w:rsidRPr="00291B03" w:rsidRDefault="00595F8A" w:rsidP="00291B03">
      <w:pPr>
        <w:autoSpaceDE w:val="0"/>
        <w:autoSpaceDN w:val="0"/>
        <w:adjustRightInd w:val="0"/>
        <w:ind w:firstLine="713"/>
        <w:jc w:val="both"/>
        <w:rPr>
          <w:sz w:val="20"/>
          <w:szCs w:val="20"/>
        </w:rPr>
      </w:pPr>
      <w:r w:rsidRPr="00291B03">
        <w:rPr>
          <w:b/>
          <w:sz w:val="20"/>
          <w:szCs w:val="20"/>
        </w:rPr>
        <w:t>4.2.</w:t>
      </w:r>
      <w:r w:rsidRPr="00291B03">
        <w:rPr>
          <w:sz w:val="20"/>
          <w:szCs w:val="20"/>
        </w:rPr>
        <w:t xml:space="preserve"> Администрация в сфере профилактики терроризма и экстремизма, а также минимизации и (или) ликвидации последствий проявления терроризма и экстремизма осуществляет следующие полномочия:</w:t>
      </w:r>
    </w:p>
    <w:p w:rsidR="00595F8A" w:rsidRPr="00291B03" w:rsidRDefault="00595F8A" w:rsidP="00291B03">
      <w:pPr>
        <w:tabs>
          <w:tab w:val="left" w:pos="1058"/>
        </w:tabs>
        <w:autoSpaceDE w:val="0"/>
        <w:autoSpaceDN w:val="0"/>
        <w:adjustRightInd w:val="0"/>
        <w:ind w:firstLine="749"/>
        <w:jc w:val="both"/>
        <w:rPr>
          <w:sz w:val="20"/>
          <w:szCs w:val="20"/>
        </w:rPr>
      </w:pPr>
      <w:r w:rsidRPr="00291B03">
        <w:rPr>
          <w:b/>
          <w:sz w:val="20"/>
          <w:szCs w:val="20"/>
        </w:rPr>
        <w:t>4.2.1.</w:t>
      </w:r>
      <w:r w:rsidRPr="00291B03">
        <w:rPr>
          <w:sz w:val="20"/>
          <w:szCs w:val="20"/>
        </w:rPr>
        <w:tab/>
        <w:t>во взаимодействии с исполнительными органами государственной власти   Иркутской области, органами местного самоуправления муниципального образования «</w:t>
      </w:r>
      <w:proofErr w:type="spellStart"/>
      <w:r w:rsidRPr="00291B03">
        <w:rPr>
          <w:sz w:val="20"/>
          <w:szCs w:val="20"/>
        </w:rPr>
        <w:t>Новонукутское</w:t>
      </w:r>
      <w:proofErr w:type="spellEnd"/>
      <w:r w:rsidRPr="00291B03">
        <w:rPr>
          <w:sz w:val="20"/>
          <w:szCs w:val="20"/>
        </w:rPr>
        <w:t>», органами местного самоуправления иных муниципальных образований в Иркутской области, общественными объединениями проводит работу в целях профилактики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tabs>
          <w:tab w:val="left" w:pos="1195"/>
        </w:tabs>
        <w:autoSpaceDE w:val="0"/>
        <w:autoSpaceDN w:val="0"/>
        <w:adjustRightInd w:val="0"/>
        <w:ind w:firstLine="749"/>
        <w:jc w:val="both"/>
        <w:rPr>
          <w:sz w:val="20"/>
          <w:szCs w:val="20"/>
        </w:rPr>
      </w:pPr>
      <w:r w:rsidRPr="00291B03">
        <w:rPr>
          <w:b/>
          <w:sz w:val="20"/>
          <w:szCs w:val="20"/>
        </w:rPr>
        <w:t>4.2.2.</w:t>
      </w:r>
      <w:r w:rsidRPr="00291B03">
        <w:rPr>
          <w:b/>
          <w:sz w:val="20"/>
          <w:szCs w:val="20"/>
        </w:rPr>
        <w:tab/>
      </w:r>
      <w:r w:rsidRPr="00291B03">
        <w:rPr>
          <w:sz w:val="20"/>
          <w:szCs w:val="20"/>
        </w:rPr>
        <w:t>в рамках полномочий по решению вопросов местного значения поселения принимает участие в реализации мероприятий долгосрочной целевой программы по профилактике терроризма и экстремизма, а также минимизации и (или) ликвидации последствий проявлений терроризма и экстремизма разработанной и утвержденной поселением;</w:t>
      </w:r>
    </w:p>
    <w:p w:rsidR="00595F8A" w:rsidRPr="00291B03" w:rsidRDefault="00595F8A" w:rsidP="00291B03">
      <w:pPr>
        <w:tabs>
          <w:tab w:val="left" w:pos="979"/>
        </w:tabs>
        <w:autoSpaceDE w:val="0"/>
        <w:autoSpaceDN w:val="0"/>
        <w:adjustRightInd w:val="0"/>
        <w:ind w:firstLine="641"/>
        <w:jc w:val="both"/>
        <w:rPr>
          <w:sz w:val="20"/>
          <w:szCs w:val="20"/>
        </w:rPr>
      </w:pPr>
      <w:r w:rsidRPr="00291B03">
        <w:rPr>
          <w:b/>
          <w:sz w:val="20"/>
          <w:szCs w:val="20"/>
        </w:rPr>
        <w:t>4.2.3.</w:t>
      </w:r>
      <w:r w:rsidRPr="00291B03">
        <w:rPr>
          <w:sz w:val="20"/>
          <w:szCs w:val="20"/>
        </w:rPr>
        <w:tab/>
        <w:t>на основании решения депутатов заключает соглашение о передаче органам местного самоуправления муниципального района осуществления своих полномочий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поселения за счет межбюджетных трансфертов, предоставляемых из бюджета поселения в бюджет муниципального района в соответствии с Бюджетном кодексом Российской Федерации.</w:t>
      </w:r>
    </w:p>
    <w:p w:rsidR="00595F8A" w:rsidRPr="00291B03" w:rsidRDefault="00595F8A" w:rsidP="00291B03">
      <w:pPr>
        <w:tabs>
          <w:tab w:val="left" w:pos="1181"/>
        </w:tabs>
        <w:autoSpaceDE w:val="0"/>
        <w:autoSpaceDN w:val="0"/>
        <w:adjustRightInd w:val="0"/>
        <w:ind w:right="65" w:firstLine="720"/>
        <w:jc w:val="both"/>
        <w:rPr>
          <w:sz w:val="20"/>
          <w:szCs w:val="20"/>
        </w:rPr>
      </w:pPr>
      <w:r w:rsidRPr="00291B03">
        <w:rPr>
          <w:b/>
          <w:sz w:val="20"/>
          <w:szCs w:val="20"/>
        </w:rPr>
        <w:t>4.2.4.</w:t>
      </w:r>
      <w:r w:rsidRPr="00291B03">
        <w:rPr>
          <w:sz w:val="20"/>
          <w:szCs w:val="20"/>
        </w:rPr>
        <w:tab/>
        <w:t xml:space="preserve">ведет разъяснительную работу во время приема граждан о необходимости толерантного отношения к лицам других национальностей и религиозных </w:t>
      </w:r>
      <w:proofErr w:type="spellStart"/>
      <w:r w:rsidRPr="00291B03">
        <w:rPr>
          <w:sz w:val="20"/>
          <w:szCs w:val="20"/>
        </w:rPr>
        <w:t>конфессий</w:t>
      </w:r>
      <w:proofErr w:type="spellEnd"/>
      <w:r w:rsidRPr="00291B03">
        <w:rPr>
          <w:sz w:val="20"/>
          <w:szCs w:val="20"/>
        </w:rPr>
        <w:t>;</w:t>
      </w:r>
    </w:p>
    <w:p w:rsidR="00595F8A" w:rsidRPr="00291B03" w:rsidRDefault="00595F8A" w:rsidP="005C2080">
      <w:pPr>
        <w:numPr>
          <w:ilvl w:val="2"/>
          <w:numId w:val="57"/>
        </w:numPr>
        <w:tabs>
          <w:tab w:val="left" w:pos="1066"/>
          <w:tab w:val="num" w:pos="1134"/>
        </w:tabs>
        <w:autoSpaceDE w:val="0"/>
        <w:autoSpaceDN w:val="0"/>
        <w:adjustRightInd w:val="0"/>
        <w:ind w:left="0" w:firstLine="708"/>
        <w:jc w:val="both"/>
        <w:rPr>
          <w:sz w:val="20"/>
          <w:szCs w:val="20"/>
        </w:rPr>
      </w:pPr>
      <w:r w:rsidRPr="00291B03">
        <w:rPr>
          <w:sz w:val="20"/>
          <w:szCs w:val="20"/>
        </w:rPr>
        <w:t>принимает решение о создании антитеррористической комиссии на территории  муниципального образования «</w:t>
      </w:r>
      <w:proofErr w:type="spellStart"/>
      <w:r w:rsidRPr="00291B03">
        <w:rPr>
          <w:sz w:val="20"/>
          <w:szCs w:val="20"/>
        </w:rPr>
        <w:t>Новонукутское</w:t>
      </w:r>
      <w:proofErr w:type="spellEnd"/>
      <w:r w:rsidRPr="00291B03">
        <w:rPr>
          <w:sz w:val="20"/>
          <w:szCs w:val="20"/>
        </w:rPr>
        <w:t xml:space="preserve">»; </w:t>
      </w:r>
    </w:p>
    <w:p w:rsidR="00595F8A" w:rsidRPr="00291B03" w:rsidRDefault="00595F8A" w:rsidP="005C2080">
      <w:pPr>
        <w:numPr>
          <w:ilvl w:val="2"/>
          <w:numId w:val="57"/>
        </w:numPr>
        <w:tabs>
          <w:tab w:val="left" w:pos="1066"/>
          <w:tab w:val="num" w:pos="1134"/>
        </w:tabs>
        <w:autoSpaceDE w:val="0"/>
        <w:autoSpaceDN w:val="0"/>
        <w:adjustRightInd w:val="0"/>
        <w:ind w:left="0" w:firstLine="708"/>
        <w:jc w:val="both"/>
        <w:rPr>
          <w:sz w:val="20"/>
          <w:szCs w:val="20"/>
        </w:rPr>
      </w:pPr>
      <w:r w:rsidRPr="00291B03">
        <w:rPr>
          <w:sz w:val="20"/>
          <w:szCs w:val="20"/>
        </w:rPr>
        <w:t>предусматривает ежегодно при подготовке проекта бюджета муниципального образования «</w:t>
      </w:r>
      <w:proofErr w:type="spellStart"/>
      <w:r w:rsidRPr="00291B03">
        <w:rPr>
          <w:sz w:val="20"/>
          <w:szCs w:val="20"/>
        </w:rPr>
        <w:t>Новонукутское</w:t>
      </w:r>
      <w:proofErr w:type="spellEnd"/>
      <w:r w:rsidRPr="00291B03">
        <w:rPr>
          <w:sz w:val="20"/>
          <w:szCs w:val="20"/>
        </w:rPr>
        <w:t xml:space="preserve">» расходы для реализации Программы; </w:t>
      </w:r>
    </w:p>
    <w:p w:rsidR="00595F8A" w:rsidRPr="00291B03" w:rsidRDefault="00595F8A" w:rsidP="005C2080">
      <w:pPr>
        <w:numPr>
          <w:ilvl w:val="2"/>
          <w:numId w:val="57"/>
        </w:numPr>
        <w:tabs>
          <w:tab w:val="left" w:pos="1087"/>
          <w:tab w:val="num" w:pos="1134"/>
        </w:tabs>
        <w:autoSpaceDE w:val="0"/>
        <w:autoSpaceDN w:val="0"/>
        <w:adjustRightInd w:val="0"/>
        <w:ind w:left="0" w:firstLine="708"/>
        <w:jc w:val="both"/>
        <w:rPr>
          <w:sz w:val="20"/>
          <w:szCs w:val="20"/>
        </w:rPr>
      </w:pPr>
      <w:r w:rsidRPr="00291B03">
        <w:rPr>
          <w:sz w:val="20"/>
          <w:szCs w:val="20"/>
        </w:rPr>
        <w:t>в рамках ежегодного отчета о деятельности Администрации представляет Думе муниципального образования «</w:t>
      </w:r>
      <w:proofErr w:type="spellStart"/>
      <w:r w:rsidRPr="00291B03">
        <w:rPr>
          <w:sz w:val="20"/>
          <w:szCs w:val="20"/>
        </w:rPr>
        <w:t>Новонукутское</w:t>
      </w:r>
      <w:proofErr w:type="spellEnd"/>
      <w:r w:rsidRPr="00291B03">
        <w:rPr>
          <w:sz w:val="20"/>
          <w:szCs w:val="20"/>
        </w:rPr>
        <w:t xml:space="preserve">» информацию о выполнении Программы; </w:t>
      </w:r>
    </w:p>
    <w:p w:rsidR="00595F8A" w:rsidRPr="00291B03" w:rsidRDefault="00595F8A" w:rsidP="005C2080">
      <w:pPr>
        <w:numPr>
          <w:ilvl w:val="2"/>
          <w:numId w:val="57"/>
        </w:numPr>
        <w:tabs>
          <w:tab w:val="left" w:pos="1087"/>
          <w:tab w:val="num" w:pos="1134"/>
        </w:tabs>
        <w:autoSpaceDE w:val="0"/>
        <w:autoSpaceDN w:val="0"/>
        <w:adjustRightInd w:val="0"/>
        <w:ind w:left="0" w:firstLine="708"/>
        <w:jc w:val="both"/>
        <w:rPr>
          <w:sz w:val="20"/>
          <w:szCs w:val="20"/>
        </w:rPr>
      </w:pPr>
      <w:r w:rsidRPr="00291B03">
        <w:rPr>
          <w:sz w:val="20"/>
          <w:szCs w:val="20"/>
        </w:rPr>
        <w:t>принимает муниципальные нормативные правовые акты, которыми возлагает на должностных лиц органов местного самоуправления обязанности по координации и обеспечению своевременного исполнения органами местного самоуправления, возложенных на них полномочий в части противодействия экстремизму и терроризму,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autoSpaceDE w:val="0"/>
        <w:autoSpaceDN w:val="0"/>
        <w:adjustRightInd w:val="0"/>
        <w:jc w:val="both"/>
        <w:rPr>
          <w:sz w:val="20"/>
          <w:szCs w:val="20"/>
        </w:rPr>
      </w:pPr>
    </w:p>
    <w:p w:rsidR="00595F8A" w:rsidRPr="00291B03" w:rsidRDefault="00595F8A" w:rsidP="00291B03">
      <w:pPr>
        <w:autoSpaceDE w:val="0"/>
        <w:autoSpaceDN w:val="0"/>
        <w:adjustRightInd w:val="0"/>
        <w:rPr>
          <w:sz w:val="20"/>
          <w:szCs w:val="20"/>
        </w:rPr>
      </w:pPr>
      <w:r w:rsidRPr="00291B03">
        <w:rPr>
          <w:sz w:val="20"/>
          <w:szCs w:val="20"/>
        </w:rPr>
        <w:t>Глава муниципального 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rPr>
          <w:b/>
          <w:sz w:val="20"/>
          <w:szCs w:val="20"/>
        </w:rPr>
      </w:pPr>
    </w:p>
    <w:p w:rsidR="00595F8A" w:rsidRPr="00291B03" w:rsidRDefault="00595F8A" w:rsidP="00291B03">
      <w:pPr>
        <w:jc w:val="center"/>
        <w:rPr>
          <w:b/>
          <w:sz w:val="20"/>
          <w:szCs w:val="20"/>
        </w:rPr>
      </w:pPr>
      <w:r w:rsidRPr="00291B03">
        <w:rPr>
          <w:b/>
          <w:sz w:val="20"/>
          <w:szCs w:val="20"/>
        </w:rPr>
        <w:t xml:space="preserve">                                                                                       </w:t>
      </w:r>
    </w:p>
    <w:p w:rsidR="00595F8A" w:rsidRPr="00291B03" w:rsidRDefault="00595F8A" w:rsidP="00291B03">
      <w:pPr>
        <w:jc w:val="center"/>
        <w:outlineLvl w:val="0"/>
        <w:rPr>
          <w:b/>
          <w:sz w:val="20"/>
          <w:szCs w:val="20"/>
        </w:rPr>
      </w:pPr>
      <w:r w:rsidRPr="00291B03">
        <w:rPr>
          <w:b/>
          <w:sz w:val="20"/>
          <w:szCs w:val="20"/>
        </w:rPr>
        <w:t>РЕШЕНИЕ</w:t>
      </w:r>
    </w:p>
    <w:p w:rsidR="00595F8A" w:rsidRPr="00291B03" w:rsidRDefault="00595F8A" w:rsidP="00291B03">
      <w:pPr>
        <w:jc w:val="center"/>
        <w:outlineLvl w:val="0"/>
        <w:rPr>
          <w:sz w:val="20"/>
          <w:szCs w:val="20"/>
        </w:rPr>
      </w:pPr>
      <w:r w:rsidRPr="00291B03">
        <w:rPr>
          <w:sz w:val="20"/>
          <w:szCs w:val="20"/>
        </w:rPr>
        <w:t xml:space="preserve">«24» июня 2016 г.                                       №19                                  п.  </w:t>
      </w:r>
      <w:proofErr w:type="spellStart"/>
      <w:r w:rsidRPr="00291B03">
        <w:rPr>
          <w:sz w:val="20"/>
          <w:szCs w:val="20"/>
        </w:rPr>
        <w:t>Новонукутский</w:t>
      </w:r>
      <w:proofErr w:type="spellEnd"/>
    </w:p>
    <w:p w:rsidR="00595F8A" w:rsidRPr="00291B03" w:rsidRDefault="00595F8A" w:rsidP="00291B03">
      <w:pPr>
        <w:rPr>
          <w:sz w:val="20"/>
          <w:szCs w:val="20"/>
        </w:rPr>
      </w:pPr>
    </w:p>
    <w:p w:rsidR="00595F8A" w:rsidRPr="00291B03" w:rsidRDefault="00595F8A" w:rsidP="00291B03">
      <w:pPr>
        <w:jc w:val="center"/>
        <w:rPr>
          <w:sz w:val="20"/>
          <w:szCs w:val="20"/>
        </w:rPr>
      </w:pPr>
      <w:r w:rsidRPr="00291B03">
        <w:rPr>
          <w:b/>
          <w:bCs/>
          <w:sz w:val="20"/>
          <w:szCs w:val="20"/>
        </w:rPr>
        <w:t xml:space="preserve">ОБ УТВЕРЖДЕНИИ ПОРЯДКА И УСЛОВИЙ ПРЕДОСТАВЛЕНИЯ ЕЖЕГОДНОГО ДОПОЛНИТЕЛЬНОГО ОПЛАЧИВАЕМОГО ОТПУСКА РАБОТНИКАМ С НЕНОРМИРОВАННЫМ РАБОЧИМ ДНЕМ В </w:t>
      </w:r>
      <w:r w:rsidRPr="00291B03">
        <w:rPr>
          <w:b/>
          <w:bCs/>
          <w:sz w:val="20"/>
          <w:szCs w:val="20"/>
        </w:rPr>
        <w:lastRenderedPageBreak/>
        <w:t>ОРГАНИЗАЦИЯХ, ФИНАНСИРУЕМЫХ ЗА СЧЕТ СРЕДСТВ БЮДЖЕТА МУНИЦИПАЛЬНОГО ОБРАЗОВАНИЯ «НОВОНУКУТСКОЕ»</w:t>
      </w:r>
    </w:p>
    <w:p w:rsidR="00595F8A" w:rsidRPr="00291B03" w:rsidRDefault="00595F8A" w:rsidP="00291B03">
      <w:pPr>
        <w:ind w:firstLine="708"/>
        <w:jc w:val="both"/>
        <w:rPr>
          <w:sz w:val="20"/>
          <w:szCs w:val="20"/>
        </w:rPr>
      </w:pPr>
      <w:r w:rsidRPr="00291B03">
        <w:rPr>
          <w:sz w:val="20"/>
          <w:szCs w:val="20"/>
        </w:rPr>
        <w:t>В соответствии со</w:t>
      </w:r>
      <w:r w:rsidRPr="00291B03">
        <w:rPr>
          <w:color w:val="000000"/>
          <w:sz w:val="20"/>
          <w:szCs w:val="20"/>
        </w:rPr>
        <w:t xml:space="preserve"> статьей 119 Трудового кодекса Российской Федерации</w:t>
      </w:r>
      <w:r w:rsidRPr="00291B03">
        <w:rPr>
          <w:sz w:val="20"/>
          <w:szCs w:val="20"/>
        </w:rPr>
        <w:t>, статьями 24, 44 Устава муниципального образования «</w:t>
      </w:r>
      <w:proofErr w:type="spellStart"/>
      <w:r w:rsidRPr="00291B03">
        <w:rPr>
          <w:sz w:val="20"/>
          <w:szCs w:val="20"/>
        </w:rPr>
        <w:t>Новонукутское</w:t>
      </w:r>
      <w:proofErr w:type="spellEnd"/>
      <w:r w:rsidRPr="00291B03">
        <w:rPr>
          <w:sz w:val="20"/>
          <w:szCs w:val="20"/>
        </w:rPr>
        <w:t>», Дума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center"/>
        <w:rPr>
          <w:b/>
          <w:sz w:val="20"/>
          <w:szCs w:val="20"/>
        </w:rPr>
      </w:pPr>
      <w:r w:rsidRPr="00291B03">
        <w:rPr>
          <w:b/>
          <w:sz w:val="20"/>
          <w:szCs w:val="20"/>
        </w:rPr>
        <w:t>решила:</w:t>
      </w:r>
    </w:p>
    <w:p w:rsidR="00595F8A" w:rsidRPr="00291B03" w:rsidRDefault="00595F8A" w:rsidP="00291B03">
      <w:pPr>
        <w:ind w:firstLine="708"/>
        <w:jc w:val="both"/>
        <w:rPr>
          <w:sz w:val="20"/>
          <w:szCs w:val="20"/>
        </w:rPr>
      </w:pPr>
      <w:r w:rsidRPr="00291B03">
        <w:rPr>
          <w:sz w:val="20"/>
          <w:szCs w:val="20"/>
        </w:rPr>
        <w:t>1. Утвердить 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муниципального образования «</w:t>
      </w:r>
      <w:proofErr w:type="spellStart"/>
      <w:r w:rsidRPr="00291B03">
        <w:rPr>
          <w:sz w:val="20"/>
          <w:szCs w:val="20"/>
        </w:rPr>
        <w:t>Новонукутское</w:t>
      </w:r>
      <w:proofErr w:type="spellEnd"/>
      <w:r w:rsidRPr="00291B03">
        <w:rPr>
          <w:sz w:val="20"/>
          <w:szCs w:val="20"/>
        </w:rPr>
        <w:t>» согласно приложению.</w:t>
      </w:r>
    </w:p>
    <w:p w:rsidR="00595F8A" w:rsidRPr="00291B03" w:rsidRDefault="00595F8A" w:rsidP="00291B03">
      <w:pPr>
        <w:ind w:firstLine="708"/>
        <w:jc w:val="both"/>
        <w:rPr>
          <w:sz w:val="20"/>
          <w:szCs w:val="20"/>
        </w:rPr>
      </w:pPr>
      <w:r w:rsidRPr="00291B03">
        <w:rPr>
          <w:sz w:val="20"/>
          <w:szCs w:val="20"/>
        </w:rPr>
        <w:t>2. Настоящее решение вступает в силу со дня его официального опубликования.</w:t>
      </w:r>
    </w:p>
    <w:p w:rsidR="00595F8A" w:rsidRPr="00291B03" w:rsidRDefault="00595F8A" w:rsidP="00291B03">
      <w:pPr>
        <w:pStyle w:val="ConsNormal"/>
        <w:ind w:firstLine="709"/>
        <w:jc w:val="both"/>
        <w:rPr>
          <w:rFonts w:ascii="Times New Roman" w:hAnsi="Times New Roman"/>
        </w:rPr>
      </w:pPr>
      <w:r w:rsidRPr="00291B03">
        <w:rPr>
          <w:rFonts w:ascii="Times New Roman" w:hAnsi="Times New Roman"/>
        </w:rPr>
        <w:t>3.  Настоящее решение опубликовать в печатном издании «</w:t>
      </w:r>
      <w:proofErr w:type="spellStart"/>
      <w:r w:rsidRPr="00291B03">
        <w:rPr>
          <w:rFonts w:ascii="Times New Roman" w:hAnsi="Times New Roman"/>
        </w:rPr>
        <w:t>Новонукутский</w:t>
      </w:r>
      <w:proofErr w:type="spellEnd"/>
      <w:r w:rsidRPr="00291B03">
        <w:rPr>
          <w:rFonts w:ascii="Times New Roman" w:hAnsi="Times New Roman"/>
        </w:rPr>
        <w:t xml:space="preserve"> вестник» и разместить на официальном сайте Администрации муниципального образования «</w:t>
      </w:r>
      <w:proofErr w:type="spellStart"/>
      <w:r w:rsidRPr="00291B03">
        <w:rPr>
          <w:rFonts w:ascii="Times New Roman" w:hAnsi="Times New Roman"/>
        </w:rPr>
        <w:t>Новонукутское</w:t>
      </w:r>
      <w:proofErr w:type="spellEnd"/>
      <w:r w:rsidRPr="00291B03">
        <w:rPr>
          <w:rFonts w:ascii="Times New Roman" w:hAnsi="Times New Roman"/>
        </w:rPr>
        <w:t>».</w:t>
      </w:r>
    </w:p>
    <w:p w:rsidR="00595F8A" w:rsidRPr="00291B03" w:rsidRDefault="00595F8A" w:rsidP="00291B03">
      <w:pPr>
        <w:pStyle w:val="ConsNormal"/>
        <w:ind w:firstLine="709"/>
        <w:jc w:val="both"/>
        <w:rPr>
          <w:rFonts w:ascii="Times New Roman" w:hAnsi="Times New Roman"/>
        </w:rPr>
      </w:pPr>
    </w:p>
    <w:p w:rsidR="00595F8A" w:rsidRPr="00291B03" w:rsidRDefault="00595F8A" w:rsidP="00291B03">
      <w:pPr>
        <w:jc w:val="both"/>
        <w:outlineLvl w:val="0"/>
        <w:rPr>
          <w:sz w:val="20"/>
          <w:szCs w:val="20"/>
        </w:rPr>
      </w:pPr>
      <w:r w:rsidRPr="00291B03">
        <w:rPr>
          <w:sz w:val="20"/>
          <w:szCs w:val="20"/>
        </w:rPr>
        <w:t xml:space="preserve">Председатель Думы муниципального </w:t>
      </w:r>
    </w:p>
    <w:p w:rsidR="00595F8A" w:rsidRPr="00291B03" w:rsidRDefault="00595F8A" w:rsidP="00291B03">
      <w:pPr>
        <w:jc w:val="both"/>
        <w:outlineLvl w:val="0"/>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both"/>
        <w:outlineLvl w:val="0"/>
        <w:rPr>
          <w:sz w:val="20"/>
          <w:szCs w:val="20"/>
        </w:rPr>
      </w:pPr>
      <w:r w:rsidRPr="00291B03">
        <w:rPr>
          <w:sz w:val="20"/>
          <w:szCs w:val="20"/>
        </w:rPr>
        <w:t xml:space="preserve">глава муниципального </w:t>
      </w:r>
    </w:p>
    <w:p w:rsidR="00595F8A" w:rsidRPr="00291B03" w:rsidRDefault="00595F8A" w:rsidP="00291B03">
      <w:pPr>
        <w:jc w:val="both"/>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jc w:val="center"/>
        <w:rPr>
          <w:sz w:val="20"/>
          <w:szCs w:val="20"/>
        </w:rPr>
      </w:pPr>
    </w:p>
    <w:p w:rsidR="00595F8A" w:rsidRPr="00291B03" w:rsidRDefault="00595F8A" w:rsidP="00291B03">
      <w:pPr>
        <w:autoSpaceDE w:val="0"/>
        <w:autoSpaceDN w:val="0"/>
        <w:adjustRightInd w:val="0"/>
        <w:ind w:left="5103"/>
        <w:jc w:val="right"/>
        <w:outlineLvl w:val="0"/>
        <w:rPr>
          <w:b/>
          <w:bCs/>
          <w:sz w:val="20"/>
          <w:szCs w:val="20"/>
        </w:rPr>
      </w:pPr>
      <w:r w:rsidRPr="00291B03">
        <w:rPr>
          <w:b/>
          <w:bCs/>
          <w:sz w:val="20"/>
          <w:szCs w:val="20"/>
        </w:rPr>
        <w:t>ПРИЛОЖЕНИЕ</w:t>
      </w:r>
    </w:p>
    <w:p w:rsidR="00595F8A" w:rsidRPr="00291B03" w:rsidRDefault="00595F8A" w:rsidP="00291B03">
      <w:pPr>
        <w:ind w:left="5103"/>
        <w:jc w:val="right"/>
        <w:rPr>
          <w:b/>
          <w:sz w:val="20"/>
          <w:szCs w:val="20"/>
        </w:rPr>
      </w:pPr>
      <w:r w:rsidRPr="00291B03">
        <w:rPr>
          <w:b/>
          <w:sz w:val="20"/>
          <w:szCs w:val="20"/>
        </w:rPr>
        <w:t xml:space="preserve">к решению Думы МО </w:t>
      </w:r>
      <w:proofErr w:type="spellStart"/>
      <w:r w:rsidRPr="00291B03">
        <w:rPr>
          <w:b/>
          <w:sz w:val="20"/>
          <w:szCs w:val="20"/>
        </w:rPr>
        <w:t>Новонукутское</w:t>
      </w:r>
      <w:proofErr w:type="spellEnd"/>
      <w:r w:rsidRPr="00291B03">
        <w:rPr>
          <w:b/>
          <w:sz w:val="20"/>
          <w:szCs w:val="20"/>
        </w:rPr>
        <w:t>»</w:t>
      </w:r>
    </w:p>
    <w:p w:rsidR="00595F8A" w:rsidRPr="00291B03" w:rsidRDefault="00595F8A" w:rsidP="00291B03">
      <w:pPr>
        <w:ind w:left="5103"/>
        <w:jc w:val="right"/>
        <w:rPr>
          <w:b/>
          <w:sz w:val="20"/>
          <w:szCs w:val="20"/>
        </w:rPr>
      </w:pPr>
      <w:r w:rsidRPr="00291B03">
        <w:rPr>
          <w:b/>
          <w:sz w:val="20"/>
          <w:szCs w:val="20"/>
        </w:rPr>
        <w:t>от «24» июня 2016 года №19</w:t>
      </w:r>
    </w:p>
    <w:p w:rsidR="00E90A75" w:rsidRDefault="00E90A75" w:rsidP="00291B03">
      <w:pPr>
        <w:jc w:val="center"/>
        <w:rPr>
          <w:b/>
          <w:bCs/>
          <w:sz w:val="20"/>
          <w:szCs w:val="20"/>
        </w:rPr>
      </w:pPr>
    </w:p>
    <w:p w:rsidR="00595F8A" w:rsidRPr="00291B03" w:rsidRDefault="00595F8A" w:rsidP="00291B03">
      <w:pPr>
        <w:jc w:val="center"/>
        <w:rPr>
          <w:sz w:val="20"/>
          <w:szCs w:val="20"/>
        </w:rPr>
      </w:pPr>
      <w:r w:rsidRPr="00291B03">
        <w:rPr>
          <w:b/>
          <w:bCs/>
          <w:sz w:val="20"/>
          <w:szCs w:val="20"/>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МУНИЦИПАЛЬНОГО ОБРАЗОВАНИЯ «НОВОНУКУТСКОЕ»</w:t>
      </w:r>
    </w:p>
    <w:p w:rsidR="00595F8A" w:rsidRPr="00291B03" w:rsidRDefault="00595F8A" w:rsidP="00291B03">
      <w:pPr>
        <w:ind w:firstLine="709"/>
        <w:jc w:val="both"/>
        <w:rPr>
          <w:sz w:val="20"/>
          <w:szCs w:val="20"/>
        </w:rPr>
      </w:pPr>
      <w:r w:rsidRPr="00291B03">
        <w:rPr>
          <w:sz w:val="20"/>
          <w:szCs w:val="20"/>
        </w:rPr>
        <w:t>1. Ежегодный дополнительный оплачиваемый отпуск работникам с ненормированным рабочим днем (далее именуется - дополнительный отпуск) предоставляется за работу в условиях ненормированного рабочего дня отдельным работникам организаций, финансируемых за счет средств бюджета муниципального образования «</w:t>
      </w:r>
      <w:proofErr w:type="spellStart"/>
      <w:r w:rsidRPr="00291B03">
        <w:rPr>
          <w:sz w:val="20"/>
          <w:szCs w:val="20"/>
        </w:rPr>
        <w:t>Новонукутское</w:t>
      </w:r>
      <w:proofErr w:type="spellEnd"/>
      <w:r w:rsidRPr="00291B03">
        <w:rPr>
          <w:sz w:val="20"/>
          <w:szCs w:val="20"/>
        </w:rPr>
        <w:t>»,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w:t>
      </w:r>
    </w:p>
    <w:p w:rsidR="00595F8A" w:rsidRPr="00291B03" w:rsidRDefault="00595F8A" w:rsidP="00291B03">
      <w:pPr>
        <w:ind w:firstLine="709"/>
        <w:jc w:val="both"/>
        <w:rPr>
          <w:sz w:val="20"/>
          <w:szCs w:val="20"/>
        </w:rPr>
      </w:pPr>
      <w:r w:rsidRPr="00291B03">
        <w:rPr>
          <w:sz w:val="20"/>
          <w:szCs w:val="20"/>
        </w:rPr>
        <w:t>2. 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организации или коллективным договором.</w:t>
      </w:r>
    </w:p>
    <w:p w:rsidR="00595F8A" w:rsidRPr="00291B03" w:rsidRDefault="00595F8A" w:rsidP="00291B03">
      <w:pPr>
        <w:ind w:firstLine="709"/>
        <w:jc w:val="both"/>
        <w:rPr>
          <w:sz w:val="20"/>
          <w:szCs w:val="20"/>
        </w:rPr>
      </w:pPr>
      <w:r w:rsidRPr="00291B03">
        <w:rPr>
          <w:sz w:val="20"/>
          <w:szCs w:val="20"/>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p w:rsidR="00595F8A" w:rsidRPr="00291B03" w:rsidRDefault="00595F8A" w:rsidP="00291B03">
      <w:pPr>
        <w:ind w:firstLine="709"/>
        <w:jc w:val="both"/>
        <w:rPr>
          <w:sz w:val="20"/>
          <w:szCs w:val="20"/>
        </w:rPr>
      </w:pPr>
      <w:r w:rsidRPr="00291B03">
        <w:rPr>
          <w:sz w:val="20"/>
          <w:szCs w:val="20"/>
        </w:rPr>
        <w:t>3. 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595F8A" w:rsidRPr="00291B03" w:rsidRDefault="00595F8A" w:rsidP="00291B03">
      <w:pPr>
        <w:ind w:firstLine="709"/>
        <w:jc w:val="both"/>
        <w:rPr>
          <w:sz w:val="20"/>
          <w:szCs w:val="20"/>
        </w:rPr>
      </w:pPr>
      <w:r w:rsidRPr="00291B03">
        <w:rPr>
          <w:sz w:val="20"/>
          <w:szCs w:val="20"/>
        </w:rPr>
        <w:t>Продолжительность дополнительного отпуска по соответствующим должностям устанавливается правилами внутреннего трудового распорядка организации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595F8A" w:rsidRPr="00291B03" w:rsidRDefault="00595F8A" w:rsidP="00291B03">
      <w:pPr>
        <w:ind w:firstLine="709"/>
        <w:jc w:val="both"/>
        <w:rPr>
          <w:sz w:val="20"/>
          <w:szCs w:val="20"/>
        </w:rPr>
      </w:pPr>
      <w:r w:rsidRPr="00291B03">
        <w:rPr>
          <w:sz w:val="20"/>
          <w:szCs w:val="20"/>
        </w:rPr>
        <w:t>Работодатель ведет учет времени, фактически отработанного каждым работником в условиях ненормированного рабочего дня.</w:t>
      </w:r>
    </w:p>
    <w:p w:rsidR="00595F8A" w:rsidRPr="00291B03" w:rsidRDefault="00595F8A" w:rsidP="00291B03">
      <w:pPr>
        <w:ind w:firstLine="709"/>
        <w:jc w:val="both"/>
        <w:rPr>
          <w:sz w:val="20"/>
          <w:szCs w:val="20"/>
        </w:rPr>
      </w:pPr>
      <w:r w:rsidRPr="00291B03">
        <w:rPr>
          <w:sz w:val="20"/>
          <w:szCs w:val="20"/>
        </w:rPr>
        <w:t>4. Право на дополнительный отпуск возникает у работника независимо от продолжительности работы в условиях ненормированного рабочего дня.</w:t>
      </w:r>
    </w:p>
    <w:p w:rsidR="00595F8A" w:rsidRPr="00291B03" w:rsidRDefault="00595F8A" w:rsidP="00291B03">
      <w:pPr>
        <w:ind w:firstLine="709"/>
        <w:jc w:val="both"/>
        <w:rPr>
          <w:sz w:val="20"/>
          <w:szCs w:val="20"/>
        </w:rPr>
      </w:pPr>
      <w:r w:rsidRPr="00291B03">
        <w:rPr>
          <w:sz w:val="20"/>
          <w:szCs w:val="20"/>
        </w:rPr>
        <w:t>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работника как сверхурочная работа.</w:t>
      </w:r>
    </w:p>
    <w:p w:rsidR="00595F8A" w:rsidRPr="00291B03" w:rsidRDefault="00595F8A" w:rsidP="00291B03">
      <w:pPr>
        <w:ind w:firstLine="709"/>
        <w:jc w:val="both"/>
        <w:rPr>
          <w:sz w:val="20"/>
          <w:szCs w:val="20"/>
        </w:rPr>
      </w:pPr>
      <w:r w:rsidRPr="00291B03">
        <w:rPr>
          <w:sz w:val="20"/>
          <w:szCs w:val="20"/>
        </w:rPr>
        <w:t>5. 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595F8A" w:rsidRPr="00291B03" w:rsidRDefault="00595F8A" w:rsidP="00291B03">
      <w:pPr>
        <w:ind w:firstLine="709"/>
        <w:jc w:val="both"/>
        <w:rPr>
          <w:sz w:val="20"/>
          <w:szCs w:val="20"/>
        </w:rPr>
      </w:pPr>
      <w:r w:rsidRPr="00291B03">
        <w:rPr>
          <w:sz w:val="20"/>
          <w:szCs w:val="20"/>
        </w:rPr>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595F8A" w:rsidRPr="00291B03" w:rsidRDefault="00595F8A" w:rsidP="00291B03">
      <w:pPr>
        <w:ind w:firstLine="709"/>
        <w:jc w:val="both"/>
        <w:rPr>
          <w:sz w:val="20"/>
          <w:szCs w:val="20"/>
        </w:rPr>
      </w:pPr>
      <w:r w:rsidRPr="00291B03">
        <w:rPr>
          <w:sz w:val="20"/>
          <w:szCs w:val="20"/>
        </w:rPr>
        <w:t>7. Оплата дополнительных отпусков, предоставляемых работникам с ненормированным рабочим днем, производится в пределах фонда оплаты труда.</w:t>
      </w:r>
    </w:p>
    <w:p w:rsidR="00595F8A" w:rsidRPr="00291B03" w:rsidRDefault="00595F8A" w:rsidP="00291B03">
      <w:pPr>
        <w:ind w:firstLine="709"/>
        <w:jc w:val="both"/>
        <w:rPr>
          <w:sz w:val="20"/>
          <w:szCs w:val="20"/>
        </w:rPr>
      </w:pPr>
    </w:p>
    <w:p w:rsidR="00595F8A" w:rsidRPr="00291B03" w:rsidRDefault="00595F8A" w:rsidP="00291B03">
      <w:pPr>
        <w:jc w:val="center"/>
        <w:outlineLvl w:val="0"/>
        <w:rPr>
          <w:b/>
          <w:sz w:val="20"/>
          <w:szCs w:val="20"/>
        </w:rPr>
      </w:pPr>
      <w:r w:rsidRPr="00291B03">
        <w:rPr>
          <w:b/>
          <w:sz w:val="20"/>
          <w:szCs w:val="20"/>
        </w:rPr>
        <w:t>РЕШЕНИЕ</w:t>
      </w:r>
    </w:p>
    <w:p w:rsidR="00595F8A" w:rsidRPr="00291B03" w:rsidRDefault="00595F8A" w:rsidP="00291B03">
      <w:pPr>
        <w:jc w:val="center"/>
        <w:outlineLvl w:val="0"/>
        <w:rPr>
          <w:b/>
          <w:sz w:val="20"/>
          <w:szCs w:val="20"/>
        </w:rPr>
      </w:pPr>
    </w:p>
    <w:p w:rsidR="00595F8A" w:rsidRPr="00291B03" w:rsidRDefault="00595F8A" w:rsidP="00291B03">
      <w:pPr>
        <w:jc w:val="center"/>
        <w:outlineLvl w:val="0"/>
        <w:rPr>
          <w:sz w:val="20"/>
          <w:szCs w:val="20"/>
        </w:rPr>
      </w:pPr>
      <w:r w:rsidRPr="00291B03">
        <w:rPr>
          <w:sz w:val="20"/>
          <w:szCs w:val="20"/>
        </w:rPr>
        <w:t xml:space="preserve">«24» июня 2016 г.                                       №20                                  п.  </w:t>
      </w:r>
      <w:proofErr w:type="spellStart"/>
      <w:r w:rsidRPr="00291B03">
        <w:rPr>
          <w:sz w:val="20"/>
          <w:szCs w:val="20"/>
        </w:rPr>
        <w:t>Новонукутский</w:t>
      </w:r>
      <w:proofErr w:type="spellEnd"/>
    </w:p>
    <w:p w:rsidR="00595F8A" w:rsidRPr="00291B03" w:rsidRDefault="00595F8A" w:rsidP="00291B03">
      <w:pPr>
        <w:pStyle w:val="headertext"/>
        <w:spacing w:before="0" w:beforeAutospacing="0" w:after="0" w:afterAutospacing="0"/>
        <w:jc w:val="center"/>
        <w:rPr>
          <w:b/>
          <w:sz w:val="20"/>
          <w:szCs w:val="20"/>
        </w:rPr>
      </w:pPr>
      <w:r w:rsidRPr="00291B03">
        <w:rPr>
          <w:b/>
          <w:sz w:val="20"/>
          <w:szCs w:val="20"/>
        </w:rPr>
        <w:t>О досрочном прекращении полномочий депутата Думы МО «</w:t>
      </w:r>
      <w:proofErr w:type="spellStart"/>
      <w:r w:rsidRPr="00291B03">
        <w:rPr>
          <w:b/>
          <w:sz w:val="20"/>
          <w:szCs w:val="20"/>
        </w:rPr>
        <w:t>Новонукутское</w:t>
      </w:r>
      <w:proofErr w:type="spellEnd"/>
      <w:r w:rsidRPr="00291B03">
        <w:rPr>
          <w:b/>
          <w:sz w:val="20"/>
          <w:szCs w:val="20"/>
        </w:rPr>
        <w:t xml:space="preserve">» </w:t>
      </w:r>
    </w:p>
    <w:p w:rsidR="00595F8A" w:rsidRPr="00291B03" w:rsidRDefault="00595F8A" w:rsidP="00291B03">
      <w:pPr>
        <w:pStyle w:val="headertext"/>
        <w:spacing w:before="0" w:beforeAutospacing="0" w:after="0" w:afterAutospacing="0"/>
        <w:jc w:val="center"/>
        <w:rPr>
          <w:b/>
          <w:sz w:val="20"/>
          <w:szCs w:val="20"/>
        </w:rPr>
      </w:pPr>
    </w:p>
    <w:p w:rsidR="00595F8A" w:rsidRPr="00291B03" w:rsidRDefault="00595F8A" w:rsidP="00291B03">
      <w:pPr>
        <w:ind w:firstLine="708"/>
        <w:jc w:val="both"/>
        <w:rPr>
          <w:sz w:val="20"/>
          <w:szCs w:val="20"/>
        </w:rPr>
      </w:pPr>
      <w:r w:rsidRPr="00291B03">
        <w:rPr>
          <w:sz w:val="20"/>
          <w:szCs w:val="20"/>
        </w:rPr>
        <w:t>Рассмотрев заявление о досрочном прекращении по собственному желанию полномочий депутата Думы муниципального образования «</w:t>
      </w:r>
      <w:proofErr w:type="spellStart"/>
      <w:r w:rsidRPr="00291B03">
        <w:rPr>
          <w:sz w:val="20"/>
          <w:szCs w:val="20"/>
        </w:rPr>
        <w:t>Новонукутское</w:t>
      </w:r>
      <w:proofErr w:type="spellEnd"/>
      <w:r w:rsidRPr="00291B03">
        <w:rPr>
          <w:sz w:val="20"/>
          <w:szCs w:val="20"/>
        </w:rPr>
        <w:t>» третьего созыва  Хохлова О.А., руководствуясь пунктом 2 части 2 статьи 30, статьями 24, 44 Устава муниципального образования «</w:t>
      </w:r>
      <w:proofErr w:type="spellStart"/>
      <w:r w:rsidRPr="00291B03">
        <w:rPr>
          <w:sz w:val="20"/>
          <w:szCs w:val="20"/>
        </w:rPr>
        <w:t>Новонукутское</w:t>
      </w:r>
      <w:proofErr w:type="spellEnd"/>
      <w:r w:rsidRPr="00291B03">
        <w:rPr>
          <w:sz w:val="20"/>
          <w:szCs w:val="20"/>
        </w:rPr>
        <w:t>», Дума муниципального 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center"/>
        <w:rPr>
          <w:b/>
          <w:sz w:val="20"/>
          <w:szCs w:val="20"/>
        </w:rPr>
      </w:pPr>
      <w:r w:rsidRPr="00291B03">
        <w:rPr>
          <w:b/>
          <w:sz w:val="20"/>
          <w:szCs w:val="20"/>
        </w:rPr>
        <w:t>решила:</w:t>
      </w:r>
    </w:p>
    <w:p w:rsidR="00595F8A" w:rsidRPr="00291B03" w:rsidRDefault="00595F8A" w:rsidP="00291B03">
      <w:pPr>
        <w:ind w:firstLine="708"/>
        <w:jc w:val="both"/>
        <w:rPr>
          <w:sz w:val="20"/>
          <w:szCs w:val="20"/>
        </w:rPr>
      </w:pPr>
      <w:r w:rsidRPr="00291B03">
        <w:rPr>
          <w:sz w:val="20"/>
          <w:szCs w:val="20"/>
        </w:rPr>
        <w:lastRenderedPageBreak/>
        <w:t>1. Прекратить досрочно полномочия депутата Думы муниципального образования «</w:t>
      </w:r>
      <w:proofErr w:type="spellStart"/>
      <w:r w:rsidRPr="00291B03">
        <w:rPr>
          <w:sz w:val="20"/>
          <w:szCs w:val="20"/>
        </w:rPr>
        <w:t>Новонукутское</w:t>
      </w:r>
      <w:proofErr w:type="spellEnd"/>
      <w:r w:rsidRPr="00291B03">
        <w:rPr>
          <w:sz w:val="20"/>
          <w:szCs w:val="20"/>
        </w:rPr>
        <w:t xml:space="preserve">» третьего созыва Хохлова Олега </w:t>
      </w:r>
      <w:proofErr w:type="spellStart"/>
      <w:r w:rsidRPr="00291B03">
        <w:rPr>
          <w:sz w:val="20"/>
          <w:szCs w:val="20"/>
        </w:rPr>
        <w:t>Аврамовича</w:t>
      </w:r>
      <w:proofErr w:type="spellEnd"/>
      <w:r w:rsidRPr="00291B03">
        <w:rPr>
          <w:sz w:val="20"/>
          <w:szCs w:val="20"/>
        </w:rPr>
        <w:t xml:space="preserve">. </w:t>
      </w:r>
    </w:p>
    <w:p w:rsidR="00595F8A" w:rsidRPr="00291B03" w:rsidRDefault="00595F8A" w:rsidP="00291B03">
      <w:pPr>
        <w:ind w:firstLine="708"/>
        <w:jc w:val="both"/>
        <w:rPr>
          <w:sz w:val="20"/>
          <w:szCs w:val="20"/>
        </w:rPr>
      </w:pPr>
      <w:r w:rsidRPr="00291B03">
        <w:rPr>
          <w:sz w:val="20"/>
          <w:szCs w:val="20"/>
        </w:rPr>
        <w:t>2. Настоящее решение вступает в силу со дня его принятия.</w:t>
      </w:r>
    </w:p>
    <w:p w:rsidR="00595F8A" w:rsidRPr="00291B03" w:rsidRDefault="00595F8A" w:rsidP="00291B03">
      <w:pPr>
        <w:pStyle w:val="ConsNormal"/>
        <w:ind w:firstLine="709"/>
        <w:jc w:val="both"/>
        <w:rPr>
          <w:rFonts w:ascii="Times New Roman" w:hAnsi="Times New Roman"/>
        </w:rPr>
      </w:pPr>
      <w:r w:rsidRPr="00291B03">
        <w:rPr>
          <w:rFonts w:ascii="Times New Roman" w:hAnsi="Times New Roman"/>
        </w:rPr>
        <w:t>3.  Настоящее решение опубликовать в печатном издании «</w:t>
      </w:r>
      <w:proofErr w:type="spellStart"/>
      <w:r w:rsidRPr="00291B03">
        <w:rPr>
          <w:rFonts w:ascii="Times New Roman" w:hAnsi="Times New Roman"/>
        </w:rPr>
        <w:t>Новонукутский</w:t>
      </w:r>
      <w:proofErr w:type="spellEnd"/>
      <w:r w:rsidRPr="00291B03">
        <w:rPr>
          <w:rFonts w:ascii="Times New Roman" w:hAnsi="Times New Roman"/>
        </w:rPr>
        <w:t xml:space="preserve"> вестник» и разместить на официальном сайте Администрации муниципального образования «</w:t>
      </w:r>
      <w:proofErr w:type="spellStart"/>
      <w:r w:rsidRPr="00291B03">
        <w:rPr>
          <w:rFonts w:ascii="Times New Roman" w:hAnsi="Times New Roman"/>
        </w:rPr>
        <w:t>Новонукутское</w:t>
      </w:r>
      <w:proofErr w:type="spellEnd"/>
      <w:r w:rsidRPr="00291B03">
        <w:rPr>
          <w:rFonts w:ascii="Times New Roman" w:hAnsi="Times New Roman"/>
        </w:rPr>
        <w:t>».</w:t>
      </w:r>
    </w:p>
    <w:p w:rsidR="00595F8A" w:rsidRPr="00291B03" w:rsidRDefault="00595F8A" w:rsidP="00291B03">
      <w:pPr>
        <w:jc w:val="center"/>
        <w:rPr>
          <w:sz w:val="20"/>
          <w:szCs w:val="20"/>
        </w:rPr>
      </w:pPr>
    </w:p>
    <w:p w:rsidR="00595F8A" w:rsidRPr="00291B03" w:rsidRDefault="00595F8A" w:rsidP="00291B03">
      <w:pPr>
        <w:jc w:val="both"/>
        <w:outlineLvl w:val="0"/>
        <w:rPr>
          <w:sz w:val="20"/>
          <w:szCs w:val="20"/>
        </w:rPr>
      </w:pPr>
      <w:r w:rsidRPr="00291B03">
        <w:rPr>
          <w:sz w:val="20"/>
          <w:szCs w:val="20"/>
        </w:rPr>
        <w:t xml:space="preserve">Председатель Думы муниципального </w:t>
      </w:r>
    </w:p>
    <w:p w:rsidR="00595F8A" w:rsidRPr="00291B03" w:rsidRDefault="00595F8A" w:rsidP="00291B03">
      <w:pPr>
        <w:jc w:val="both"/>
        <w:outlineLvl w:val="0"/>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p>
    <w:p w:rsidR="00595F8A" w:rsidRPr="00291B03" w:rsidRDefault="00595F8A" w:rsidP="00291B03">
      <w:pPr>
        <w:jc w:val="both"/>
        <w:outlineLvl w:val="0"/>
        <w:rPr>
          <w:sz w:val="20"/>
          <w:szCs w:val="20"/>
        </w:rPr>
      </w:pPr>
      <w:r w:rsidRPr="00291B03">
        <w:rPr>
          <w:sz w:val="20"/>
          <w:szCs w:val="20"/>
        </w:rPr>
        <w:t xml:space="preserve">глава муниципального </w:t>
      </w:r>
    </w:p>
    <w:p w:rsidR="00595F8A" w:rsidRPr="00291B03" w:rsidRDefault="00595F8A" w:rsidP="00291B03">
      <w:pPr>
        <w:jc w:val="both"/>
        <w:rPr>
          <w:sz w:val="20"/>
          <w:szCs w:val="20"/>
        </w:rPr>
      </w:pPr>
      <w:r w:rsidRPr="00291B03">
        <w:rPr>
          <w:sz w:val="20"/>
          <w:szCs w:val="20"/>
        </w:rPr>
        <w:t>образования «</w:t>
      </w:r>
      <w:proofErr w:type="spellStart"/>
      <w:r w:rsidRPr="00291B03">
        <w:rPr>
          <w:sz w:val="20"/>
          <w:szCs w:val="20"/>
        </w:rPr>
        <w:t>Новонукутское</w:t>
      </w:r>
      <w:proofErr w:type="spellEnd"/>
      <w:r w:rsidRPr="00291B03">
        <w:rPr>
          <w:sz w:val="20"/>
          <w:szCs w:val="20"/>
        </w:rPr>
        <w:t>»</w:t>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r>
      <w:r w:rsidRPr="00291B03">
        <w:rPr>
          <w:sz w:val="20"/>
          <w:szCs w:val="20"/>
        </w:rPr>
        <w:tab/>
        <w:t xml:space="preserve">О.Н. </w:t>
      </w:r>
      <w:proofErr w:type="spellStart"/>
      <w:r w:rsidRPr="00291B03">
        <w:rPr>
          <w:sz w:val="20"/>
          <w:szCs w:val="20"/>
        </w:rPr>
        <w:t>Кархова</w:t>
      </w:r>
      <w:proofErr w:type="spellEnd"/>
    </w:p>
    <w:p w:rsidR="00595F8A" w:rsidRPr="00291B03" w:rsidRDefault="00595F8A" w:rsidP="00291B03">
      <w:pPr>
        <w:jc w:val="center"/>
        <w:rPr>
          <w:sz w:val="20"/>
          <w:szCs w:val="20"/>
        </w:rPr>
      </w:pPr>
    </w:p>
    <w:p w:rsidR="00E90A75" w:rsidRPr="00E90A75" w:rsidRDefault="00E90A75" w:rsidP="00E90A75">
      <w:pPr>
        <w:pStyle w:val="a7"/>
        <w:spacing w:before="0" w:beforeAutospacing="0" w:after="0" w:afterAutospacing="0"/>
        <w:jc w:val="center"/>
        <w:rPr>
          <w:rStyle w:val="fs24"/>
          <w:b/>
          <w:bCs/>
          <w:sz w:val="20"/>
          <w:szCs w:val="20"/>
        </w:rPr>
      </w:pPr>
      <w:r w:rsidRPr="00E90A75">
        <w:rPr>
          <w:rStyle w:val="fs24"/>
          <w:b/>
          <w:sz w:val="20"/>
          <w:szCs w:val="20"/>
        </w:rPr>
        <w:t xml:space="preserve">Извещение </w:t>
      </w:r>
      <w:r w:rsidRPr="00E90A75">
        <w:rPr>
          <w:b/>
          <w:bCs/>
          <w:sz w:val="20"/>
          <w:szCs w:val="20"/>
        </w:rPr>
        <w:br/>
      </w:r>
      <w:r w:rsidRPr="00E90A75">
        <w:rPr>
          <w:rStyle w:val="fs24"/>
          <w:b/>
          <w:sz w:val="20"/>
          <w:szCs w:val="20"/>
        </w:rPr>
        <w:t xml:space="preserve">о приеме заявлений о намерении участвовать </w:t>
      </w:r>
      <w:r w:rsidRPr="00E90A75">
        <w:rPr>
          <w:b/>
          <w:bCs/>
          <w:sz w:val="20"/>
          <w:szCs w:val="20"/>
        </w:rPr>
        <w:br/>
      </w:r>
      <w:r w:rsidRPr="00E90A75">
        <w:rPr>
          <w:rStyle w:val="fs24"/>
          <w:b/>
          <w:sz w:val="20"/>
          <w:szCs w:val="20"/>
        </w:rPr>
        <w:t xml:space="preserve">в аукционе на право заключения договора аренды земельного участка </w:t>
      </w:r>
    </w:p>
    <w:p w:rsidR="00E90A75" w:rsidRPr="00E90A75" w:rsidRDefault="00E90A75" w:rsidP="00E90A75">
      <w:pPr>
        <w:pStyle w:val="a7"/>
        <w:spacing w:before="0" w:beforeAutospacing="0" w:after="0" w:afterAutospacing="0"/>
        <w:jc w:val="center"/>
        <w:rPr>
          <w:b/>
          <w:sz w:val="20"/>
          <w:szCs w:val="20"/>
        </w:rPr>
      </w:pPr>
    </w:p>
    <w:p w:rsidR="00E90A75" w:rsidRPr="00E90A75" w:rsidRDefault="00E90A75" w:rsidP="00E90A75">
      <w:pPr>
        <w:pStyle w:val="a7"/>
        <w:spacing w:before="0" w:beforeAutospacing="0" w:after="0" w:afterAutospacing="0"/>
        <w:ind w:firstLine="709"/>
        <w:jc w:val="both"/>
        <w:rPr>
          <w:rStyle w:val="fs24"/>
          <w:sz w:val="20"/>
          <w:szCs w:val="20"/>
        </w:rPr>
      </w:pPr>
      <w:r w:rsidRPr="00E90A75">
        <w:rPr>
          <w:rStyle w:val="fs24"/>
          <w:sz w:val="20"/>
          <w:szCs w:val="20"/>
        </w:rPr>
        <w:t>Администрация муниципального образования «</w:t>
      </w:r>
      <w:proofErr w:type="spellStart"/>
      <w:r w:rsidRPr="00E90A75">
        <w:rPr>
          <w:rStyle w:val="fs24"/>
          <w:sz w:val="20"/>
          <w:szCs w:val="20"/>
        </w:rPr>
        <w:t>Новонукутское</w:t>
      </w:r>
      <w:proofErr w:type="spellEnd"/>
      <w:r w:rsidRPr="00E90A75">
        <w:rPr>
          <w:rStyle w:val="fs24"/>
          <w:sz w:val="20"/>
          <w:szCs w:val="20"/>
        </w:rPr>
        <w:t>» на основании заявления о предварительном согласовании предоставления земельного участка извещает о возможности предоставления в аренду:</w:t>
      </w:r>
    </w:p>
    <w:p w:rsidR="00E90A75" w:rsidRPr="00E90A75" w:rsidRDefault="00E90A75" w:rsidP="00E90A75">
      <w:pPr>
        <w:pStyle w:val="a7"/>
        <w:spacing w:before="0" w:beforeAutospacing="0" w:after="0" w:afterAutospacing="0"/>
        <w:jc w:val="both"/>
        <w:rPr>
          <w:rStyle w:val="imul"/>
          <w:sz w:val="20"/>
          <w:szCs w:val="20"/>
        </w:rPr>
      </w:pPr>
      <w:r w:rsidRPr="00E90A75">
        <w:rPr>
          <w:rStyle w:val="fs24"/>
          <w:sz w:val="20"/>
          <w:szCs w:val="20"/>
        </w:rPr>
        <w:t xml:space="preserve">1) земельного участка площадью 1 500 кв. м, категория земель: </w:t>
      </w:r>
      <w:r w:rsidRPr="00E90A75">
        <w:rPr>
          <w:rStyle w:val="imul"/>
          <w:sz w:val="20"/>
          <w:szCs w:val="20"/>
        </w:rPr>
        <w:t>земли населенных пунктов</w:t>
      </w:r>
      <w:r w:rsidRPr="00E90A75">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E90A75">
        <w:rPr>
          <w:rStyle w:val="imul"/>
          <w:sz w:val="20"/>
          <w:szCs w:val="20"/>
        </w:rPr>
        <w:t xml:space="preserve">Иркутская область, </w:t>
      </w:r>
      <w:proofErr w:type="spellStart"/>
      <w:r w:rsidRPr="00E90A75">
        <w:rPr>
          <w:rStyle w:val="imul"/>
          <w:sz w:val="20"/>
          <w:szCs w:val="20"/>
        </w:rPr>
        <w:t>Нукутский</w:t>
      </w:r>
      <w:proofErr w:type="spellEnd"/>
      <w:r w:rsidRPr="00E90A75">
        <w:rPr>
          <w:rStyle w:val="imul"/>
          <w:sz w:val="20"/>
          <w:szCs w:val="20"/>
        </w:rPr>
        <w:t xml:space="preserve"> район, п. </w:t>
      </w:r>
      <w:proofErr w:type="spellStart"/>
      <w:r w:rsidRPr="00E90A75">
        <w:rPr>
          <w:rStyle w:val="imul"/>
          <w:sz w:val="20"/>
          <w:szCs w:val="20"/>
        </w:rPr>
        <w:t>Новонукутский</w:t>
      </w:r>
      <w:proofErr w:type="spellEnd"/>
      <w:r w:rsidRPr="00E90A75">
        <w:rPr>
          <w:rStyle w:val="imul"/>
          <w:sz w:val="20"/>
          <w:szCs w:val="20"/>
        </w:rPr>
        <w:t>, ул. Иркутская, 1;</w:t>
      </w:r>
    </w:p>
    <w:p w:rsidR="00E90A75" w:rsidRPr="00E90A75" w:rsidRDefault="00E90A75" w:rsidP="00E90A75">
      <w:pPr>
        <w:pStyle w:val="a7"/>
        <w:spacing w:before="0" w:beforeAutospacing="0" w:after="0" w:afterAutospacing="0"/>
        <w:jc w:val="both"/>
        <w:rPr>
          <w:rStyle w:val="imul"/>
          <w:sz w:val="20"/>
          <w:szCs w:val="20"/>
        </w:rPr>
      </w:pPr>
      <w:r w:rsidRPr="00E90A75">
        <w:rPr>
          <w:rStyle w:val="imul"/>
          <w:sz w:val="20"/>
          <w:szCs w:val="20"/>
        </w:rPr>
        <w:t xml:space="preserve">2) </w:t>
      </w:r>
      <w:r w:rsidRPr="00E90A75">
        <w:rPr>
          <w:rStyle w:val="fs24"/>
          <w:sz w:val="20"/>
          <w:szCs w:val="20"/>
        </w:rPr>
        <w:t xml:space="preserve">земельного участка площадью 1 200 кв. м, категория земель: </w:t>
      </w:r>
      <w:r w:rsidRPr="00E90A75">
        <w:rPr>
          <w:rStyle w:val="imul"/>
          <w:sz w:val="20"/>
          <w:szCs w:val="20"/>
        </w:rPr>
        <w:t>земли населенных пунктов</w:t>
      </w:r>
      <w:r w:rsidRPr="00E90A75">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E90A75">
        <w:rPr>
          <w:rStyle w:val="imul"/>
          <w:sz w:val="20"/>
          <w:szCs w:val="20"/>
        </w:rPr>
        <w:t xml:space="preserve">Иркутская область, </w:t>
      </w:r>
      <w:proofErr w:type="spellStart"/>
      <w:r w:rsidRPr="00E90A75">
        <w:rPr>
          <w:rStyle w:val="imul"/>
          <w:sz w:val="20"/>
          <w:szCs w:val="20"/>
        </w:rPr>
        <w:t>Нукутский</w:t>
      </w:r>
      <w:proofErr w:type="spellEnd"/>
      <w:r w:rsidRPr="00E90A75">
        <w:rPr>
          <w:rStyle w:val="imul"/>
          <w:sz w:val="20"/>
          <w:szCs w:val="20"/>
        </w:rPr>
        <w:t xml:space="preserve"> район, с. Заречный, ул. Шоссейная, д. 21 «</w:t>
      </w:r>
      <w:proofErr w:type="spellStart"/>
      <w:r w:rsidRPr="00E90A75">
        <w:rPr>
          <w:rStyle w:val="imul"/>
          <w:sz w:val="20"/>
          <w:szCs w:val="20"/>
        </w:rPr>
        <w:t>д</w:t>
      </w:r>
      <w:proofErr w:type="spellEnd"/>
      <w:r w:rsidRPr="00E90A75">
        <w:rPr>
          <w:rStyle w:val="imul"/>
          <w:sz w:val="20"/>
          <w:szCs w:val="20"/>
        </w:rPr>
        <w:t>».</w:t>
      </w:r>
    </w:p>
    <w:p w:rsidR="00E90A75" w:rsidRPr="00E90A75" w:rsidRDefault="00E90A75" w:rsidP="00E90A75">
      <w:pPr>
        <w:pStyle w:val="a7"/>
        <w:spacing w:before="0" w:beforeAutospacing="0" w:after="0" w:afterAutospacing="0"/>
        <w:ind w:firstLine="709"/>
        <w:jc w:val="both"/>
        <w:rPr>
          <w:rStyle w:val="fs24"/>
          <w:sz w:val="20"/>
          <w:szCs w:val="20"/>
        </w:rPr>
      </w:pPr>
      <w:r w:rsidRPr="00E90A75">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E90A75" w:rsidRPr="00E90A75" w:rsidRDefault="00E90A75" w:rsidP="00E90A75">
      <w:pPr>
        <w:pStyle w:val="a7"/>
        <w:spacing w:before="0" w:beforeAutospacing="0" w:after="0" w:afterAutospacing="0"/>
        <w:ind w:firstLine="709"/>
        <w:jc w:val="both"/>
        <w:rPr>
          <w:rStyle w:val="ff1"/>
          <w:sz w:val="20"/>
          <w:szCs w:val="20"/>
        </w:rPr>
      </w:pPr>
      <w:r w:rsidRPr="00E90A75">
        <w:rPr>
          <w:rStyle w:val="fs24"/>
          <w:sz w:val="20"/>
          <w:szCs w:val="20"/>
        </w:rPr>
        <w:t xml:space="preserve">Дата и время начала приема заявлений </w:t>
      </w:r>
      <w:r w:rsidRPr="00E90A75">
        <w:rPr>
          <w:rStyle w:val="ff4"/>
          <w:sz w:val="20"/>
          <w:szCs w:val="20"/>
        </w:rPr>
        <w:t>–</w:t>
      </w:r>
      <w:r w:rsidRPr="00E90A75">
        <w:rPr>
          <w:rStyle w:val="ff1"/>
          <w:sz w:val="20"/>
          <w:szCs w:val="20"/>
        </w:rPr>
        <w:t xml:space="preserve"> 01.07.2016 г. 09-00 час. </w:t>
      </w:r>
    </w:p>
    <w:p w:rsidR="00E90A75" w:rsidRPr="00E90A75" w:rsidRDefault="00E90A75" w:rsidP="00E90A75">
      <w:pPr>
        <w:pStyle w:val="a7"/>
        <w:spacing w:before="0" w:beforeAutospacing="0" w:after="0" w:afterAutospacing="0"/>
        <w:ind w:firstLine="709"/>
        <w:jc w:val="both"/>
        <w:rPr>
          <w:rStyle w:val="ff1"/>
          <w:sz w:val="20"/>
          <w:szCs w:val="20"/>
        </w:rPr>
      </w:pPr>
      <w:r w:rsidRPr="00E90A75">
        <w:rPr>
          <w:rStyle w:val="ff1"/>
          <w:sz w:val="20"/>
          <w:szCs w:val="20"/>
        </w:rPr>
        <w:t xml:space="preserve">Дата и время окончания приема заявлений </w:t>
      </w:r>
      <w:r w:rsidRPr="00E90A75">
        <w:rPr>
          <w:rStyle w:val="ff4"/>
          <w:sz w:val="20"/>
          <w:szCs w:val="20"/>
        </w:rPr>
        <w:t>–</w:t>
      </w:r>
      <w:r w:rsidRPr="00E90A75">
        <w:rPr>
          <w:rStyle w:val="ff1"/>
          <w:sz w:val="20"/>
          <w:szCs w:val="20"/>
        </w:rPr>
        <w:t xml:space="preserve"> 01.08.2016 г. 17-00 час.</w:t>
      </w:r>
    </w:p>
    <w:p w:rsidR="00E90A75" w:rsidRPr="00E90A75" w:rsidRDefault="00E90A75" w:rsidP="00E90A75">
      <w:pPr>
        <w:pStyle w:val="a7"/>
        <w:spacing w:before="0" w:beforeAutospacing="0" w:after="0" w:afterAutospacing="0"/>
        <w:ind w:firstLine="709"/>
        <w:jc w:val="both"/>
        <w:rPr>
          <w:rStyle w:val="ff1"/>
          <w:sz w:val="20"/>
          <w:szCs w:val="20"/>
        </w:rPr>
      </w:pPr>
      <w:r w:rsidRPr="00E90A75">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E90A75" w:rsidRPr="00E90A75" w:rsidRDefault="00E90A75" w:rsidP="00E90A75">
      <w:pPr>
        <w:pStyle w:val="a7"/>
        <w:spacing w:before="0" w:beforeAutospacing="0" w:after="0" w:afterAutospacing="0"/>
        <w:ind w:firstLine="709"/>
        <w:jc w:val="both"/>
        <w:rPr>
          <w:sz w:val="20"/>
          <w:szCs w:val="20"/>
        </w:rPr>
      </w:pPr>
      <w:r w:rsidRPr="00E90A75">
        <w:rPr>
          <w:rStyle w:val="ff1"/>
          <w:sz w:val="20"/>
          <w:szCs w:val="20"/>
        </w:rPr>
        <w:t xml:space="preserve">Адрес приема заявлений: 669401, Иркутская область, </w:t>
      </w:r>
      <w:proofErr w:type="spellStart"/>
      <w:r w:rsidRPr="00E90A75">
        <w:rPr>
          <w:rStyle w:val="ff1"/>
          <w:sz w:val="20"/>
          <w:szCs w:val="20"/>
        </w:rPr>
        <w:t>Нукутский</w:t>
      </w:r>
      <w:proofErr w:type="spellEnd"/>
      <w:r w:rsidRPr="00E90A75">
        <w:rPr>
          <w:rStyle w:val="ff1"/>
          <w:sz w:val="20"/>
          <w:szCs w:val="20"/>
        </w:rPr>
        <w:t xml:space="preserve"> район, п. </w:t>
      </w:r>
      <w:proofErr w:type="spellStart"/>
      <w:r w:rsidRPr="00E90A75">
        <w:rPr>
          <w:rStyle w:val="ff1"/>
          <w:sz w:val="20"/>
          <w:szCs w:val="20"/>
        </w:rPr>
        <w:t>Новонукутский</w:t>
      </w:r>
      <w:proofErr w:type="spellEnd"/>
      <w:r w:rsidRPr="00E90A75">
        <w:rPr>
          <w:rStyle w:val="ff1"/>
          <w:sz w:val="20"/>
          <w:szCs w:val="20"/>
        </w:rPr>
        <w:t>, ул. Майская, д. 29.</w:t>
      </w:r>
    </w:p>
    <w:p w:rsidR="00E90A75" w:rsidRPr="00E90A75" w:rsidRDefault="00E90A75" w:rsidP="00E90A75">
      <w:pPr>
        <w:pStyle w:val="a7"/>
        <w:spacing w:before="0" w:beforeAutospacing="0" w:after="0" w:afterAutospacing="0"/>
        <w:ind w:firstLine="709"/>
        <w:jc w:val="both"/>
        <w:rPr>
          <w:sz w:val="20"/>
          <w:szCs w:val="20"/>
        </w:rPr>
      </w:pPr>
      <w:r w:rsidRPr="00E90A75">
        <w:rPr>
          <w:rStyle w:val="ff1"/>
          <w:sz w:val="20"/>
          <w:szCs w:val="20"/>
        </w:rPr>
        <w:t xml:space="preserve">Дата подведения итогов </w:t>
      </w:r>
      <w:r w:rsidRPr="00E90A75">
        <w:rPr>
          <w:rStyle w:val="ff4"/>
          <w:sz w:val="20"/>
          <w:szCs w:val="20"/>
        </w:rPr>
        <w:t>–</w:t>
      </w:r>
      <w:r w:rsidRPr="00E90A75">
        <w:rPr>
          <w:rStyle w:val="ff1"/>
          <w:sz w:val="20"/>
          <w:szCs w:val="20"/>
        </w:rPr>
        <w:t xml:space="preserve"> 02.08</w:t>
      </w:r>
      <w:bookmarkStart w:id="58" w:name="_GoBack"/>
      <w:bookmarkEnd w:id="58"/>
      <w:r w:rsidRPr="00E90A75">
        <w:rPr>
          <w:rStyle w:val="ff1"/>
          <w:sz w:val="20"/>
          <w:szCs w:val="20"/>
        </w:rPr>
        <w:t>.2016 г.</w:t>
      </w:r>
    </w:p>
    <w:p w:rsidR="00E90A75" w:rsidRPr="00E90A75" w:rsidRDefault="00E90A75" w:rsidP="00E90A75">
      <w:pPr>
        <w:pStyle w:val="a7"/>
        <w:spacing w:before="0" w:beforeAutospacing="0" w:after="0" w:afterAutospacing="0"/>
        <w:ind w:firstLine="709"/>
        <w:jc w:val="both"/>
        <w:rPr>
          <w:sz w:val="20"/>
          <w:szCs w:val="20"/>
        </w:rPr>
      </w:pPr>
      <w:r w:rsidRPr="00E90A75">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E90A75">
        <w:rPr>
          <w:rStyle w:val="ff1"/>
          <w:sz w:val="20"/>
          <w:szCs w:val="20"/>
        </w:rPr>
        <w:t>Нукутский</w:t>
      </w:r>
      <w:proofErr w:type="spellEnd"/>
      <w:r w:rsidRPr="00E90A75">
        <w:rPr>
          <w:rStyle w:val="ff1"/>
          <w:sz w:val="20"/>
          <w:szCs w:val="20"/>
        </w:rPr>
        <w:t xml:space="preserve"> район, п. </w:t>
      </w:r>
      <w:proofErr w:type="spellStart"/>
      <w:r w:rsidRPr="00E90A75">
        <w:rPr>
          <w:rStyle w:val="ff1"/>
          <w:sz w:val="20"/>
          <w:szCs w:val="20"/>
        </w:rPr>
        <w:t>Новонукутский</w:t>
      </w:r>
      <w:proofErr w:type="spellEnd"/>
      <w:r w:rsidRPr="00E90A75">
        <w:rPr>
          <w:rStyle w:val="ff1"/>
          <w:sz w:val="20"/>
          <w:szCs w:val="20"/>
        </w:rPr>
        <w:t xml:space="preserve">, ул. Майская, д. 29 в рабочие дни с 09-00 час. до 17-00 час., перерыв с 13-00 час. до 14-00 час. </w:t>
      </w:r>
    </w:p>
    <w:p w:rsidR="00E90A75" w:rsidRDefault="00E90A75" w:rsidP="00E90A75">
      <w:pPr>
        <w:pStyle w:val="a7"/>
        <w:spacing w:before="0" w:beforeAutospacing="0" w:after="0" w:afterAutospacing="0"/>
        <w:ind w:firstLine="709"/>
        <w:jc w:val="both"/>
        <w:rPr>
          <w:rStyle w:val="ff1"/>
          <w:sz w:val="20"/>
          <w:szCs w:val="20"/>
        </w:rPr>
      </w:pPr>
      <w:r w:rsidRPr="00E90A75">
        <w:rPr>
          <w:rStyle w:val="ff1"/>
          <w:sz w:val="20"/>
          <w:szCs w:val="20"/>
        </w:rPr>
        <w:t>Телефон: (39549) 21561, факс: (39549) 21657.</w:t>
      </w:r>
    </w:p>
    <w:p w:rsidR="0019303F" w:rsidRDefault="0019303F" w:rsidP="0019303F">
      <w:pPr>
        <w:jc w:val="center"/>
        <w:rPr>
          <w:b/>
        </w:rPr>
      </w:pPr>
    </w:p>
    <w:p w:rsidR="0019303F" w:rsidRPr="0019303F" w:rsidRDefault="0019303F" w:rsidP="0019303F">
      <w:pPr>
        <w:jc w:val="center"/>
        <w:rPr>
          <w:b/>
          <w:sz w:val="18"/>
          <w:szCs w:val="18"/>
        </w:rPr>
      </w:pPr>
      <w:r w:rsidRPr="0019303F">
        <w:rPr>
          <w:b/>
          <w:sz w:val="18"/>
          <w:szCs w:val="18"/>
        </w:rPr>
        <w:t>РЕШЕНИЕ</w:t>
      </w:r>
    </w:p>
    <w:p w:rsidR="0019303F" w:rsidRPr="0019303F" w:rsidRDefault="0019303F" w:rsidP="0019303F">
      <w:pPr>
        <w:jc w:val="center"/>
        <w:rPr>
          <w:b/>
          <w:sz w:val="18"/>
          <w:szCs w:val="18"/>
        </w:rPr>
      </w:pPr>
    </w:p>
    <w:p w:rsidR="0019303F" w:rsidRPr="0019303F" w:rsidRDefault="0019303F" w:rsidP="0019303F">
      <w:pPr>
        <w:rPr>
          <w:b/>
          <w:sz w:val="18"/>
          <w:szCs w:val="18"/>
        </w:rPr>
      </w:pPr>
      <w:r w:rsidRPr="0019303F">
        <w:rPr>
          <w:b/>
          <w:sz w:val="18"/>
          <w:szCs w:val="18"/>
        </w:rPr>
        <w:t xml:space="preserve">«24»июня 2016г.                                         №   18                                          </w:t>
      </w:r>
      <w:proofErr w:type="spellStart"/>
      <w:r w:rsidRPr="0019303F">
        <w:rPr>
          <w:b/>
          <w:sz w:val="18"/>
          <w:szCs w:val="18"/>
        </w:rPr>
        <w:t>п.Новонукутский</w:t>
      </w:r>
      <w:proofErr w:type="spellEnd"/>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 xml:space="preserve">Об   исполнения бюджета </w:t>
      </w:r>
    </w:p>
    <w:p w:rsidR="0019303F" w:rsidRPr="0019303F" w:rsidRDefault="0019303F" w:rsidP="0019303F">
      <w:pPr>
        <w:rPr>
          <w:sz w:val="18"/>
          <w:szCs w:val="18"/>
        </w:rPr>
      </w:pPr>
      <w:r w:rsidRPr="0019303F">
        <w:rPr>
          <w:sz w:val="18"/>
          <w:szCs w:val="18"/>
        </w:rPr>
        <w:t xml:space="preserve"> МО «</w:t>
      </w:r>
      <w:proofErr w:type="spellStart"/>
      <w:r w:rsidRPr="0019303F">
        <w:rPr>
          <w:sz w:val="18"/>
          <w:szCs w:val="18"/>
        </w:rPr>
        <w:t>Новонукутское</w:t>
      </w:r>
      <w:proofErr w:type="spellEnd"/>
      <w:r w:rsidRPr="0019303F">
        <w:rPr>
          <w:sz w:val="18"/>
          <w:szCs w:val="18"/>
        </w:rPr>
        <w:t>» за  2015 год.</w:t>
      </w:r>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 xml:space="preserve">   Руководствуясь пунктом 6 ст.264 Бюджетного Кодекса РФ и Уставом муниципального образования «</w:t>
      </w:r>
      <w:proofErr w:type="spellStart"/>
      <w:r w:rsidRPr="0019303F">
        <w:rPr>
          <w:sz w:val="18"/>
          <w:szCs w:val="18"/>
        </w:rPr>
        <w:t>Новонукутское</w:t>
      </w:r>
      <w:proofErr w:type="spellEnd"/>
      <w:r w:rsidRPr="0019303F">
        <w:rPr>
          <w:sz w:val="18"/>
          <w:szCs w:val="18"/>
        </w:rPr>
        <w:t xml:space="preserve">» Дума муниципального образования </w:t>
      </w:r>
      <w:proofErr w:type="spellStart"/>
      <w:r w:rsidRPr="0019303F">
        <w:rPr>
          <w:sz w:val="18"/>
          <w:szCs w:val="18"/>
        </w:rPr>
        <w:t>Новонукутское</w:t>
      </w:r>
      <w:proofErr w:type="spellEnd"/>
      <w:r w:rsidRPr="0019303F">
        <w:rPr>
          <w:sz w:val="18"/>
          <w:szCs w:val="18"/>
        </w:rPr>
        <w:t>»</w:t>
      </w:r>
    </w:p>
    <w:p w:rsidR="0019303F" w:rsidRPr="0019303F" w:rsidRDefault="0019303F" w:rsidP="0019303F">
      <w:pPr>
        <w:rPr>
          <w:sz w:val="18"/>
          <w:szCs w:val="18"/>
        </w:rPr>
      </w:pPr>
      <w:r w:rsidRPr="0019303F">
        <w:rPr>
          <w:sz w:val="18"/>
          <w:szCs w:val="18"/>
        </w:rPr>
        <w:t xml:space="preserve">                                                                РЕШИЛА:</w:t>
      </w:r>
    </w:p>
    <w:p w:rsidR="0019303F" w:rsidRPr="0019303F" w:rsidRDefault="0019303F" w:rsidP="0019303F">
      <w:pPr>
        <w:numPr>
          <w:ilvl w:val="0"/>
          <w:numId w:val="60"/>
        </w:numPr>
        <w:jc w:val="both"/>
        <w:rPr>
          <w:sz w:val="18"/>
          <w:szCs w:val="18"/>
        </w:rPr>
      </w:pPr>
      <w:r w:rsidRPr="0019303F">
        <w:rPr>
          <w:sz w:val="18"/>
          <w:szCs w:val="18"/>
        </w:rPr>
        <w:t>Утвердить отчет об исполнении бюджета муниципального образования «</w:t>
      </w:r>
      <w:proofErr w:type="spellStart"/>
      <w:r w:rsidRPr="0019303F">
        <w:rPr>
          <w:sz w:val="18"/>
          <w:szCs w:val="18"/>
        </w:rPr>
        <w:t>Новонукутское</w:t>
      </w:r>
      <w:proofErr w:type="spellEnd"/>
      <w:r w:rsidRPr="0019303F">
        <w:rPr>
          <w:sz w:val="18"/>
          <w:szCs w:val="18"/>
        </w:rPr>
        <w:t>» ( далее – местный бюджет) за 2015 год:</w:t>
      </w:r>
    </w:p>
    <w:p w:rsidR="0019303F" w:rsidRPr="0019303F" w:rsidRDefault="0019303F" w:rsidP="0019303F">
      <w:pPr>
        <w:numPr>
          <w:ilvl w:val="1"/>
          <w:numId w:val="60"/>
        </w:numPr>
        <w:jc w:val="both"/>
        <w:rPr>
          <w:sz w:val="18"/>
          <w:szCs w:val="18"/>
        </w:rPr>
      </w:pPr>
      <w:r w:rsidRPr="0019303F">
        <w:rPr>
          <w:sz w:val="18"/>
          <w:szCs w:val="18"/>
        </w:rPr>
        <w:t>общий объем доходов местного бюджета в сумме 73567,7 тыс.руб., в том числе безвозмездные поступления в сумме 59001,8 тыс.руб.,</w:t>
      </w:r>
    </w:p>
    <w:p w:rsidR="0019303F" w:rsidRPr="0019303F" w:rsidRDefault="0019303F" w:rsidP="0019303F">
      <w:pPr>
        <w:numPr>
          <w:ilvl w:val="1"/>
          <w:numId w:val="60"/>
        </w:numPr>
        <w:jc w:val="both"/>
        <w:rPr>
          <w:sz w:val="18"/>
          <w:szCs w:val="18"/>
        </w:rPr>
      </w:pPr>
      <w:r w:rsidRPr="0019303F">
        <w:rPr>
          <w:sz w:val="18"/>
          <w:szCs w:val="18"/>
        </w:rPr>
        <w:t xml:space="preserve"> общий объём расходов местного бюджета в сумме 76656,0 тыс.руб.,</w:t>
      </w:r>
    </w:p>
    <w:p w:rsidR="0019303F" w:rsidRPr="0019303F" w:rsidRDefault="0019303F" w:rsidP="0019303F">
      <w:pPr>
        <w:numPr>
          <w:ilvl w:val="1"/>
          <w:numId w:val="60"/>
        </w:numPr>
        <w:jc w:val="both"/>
        <w:rPr>
          <w:sz w:val="18"/>
          <w:szCs w:val="18"/>
        </w:rPr>
      </w:pPr>
      <w:r w:rsidRPr="0019303F">
        <w:rPr>
          <w:sz w:val="18"/>
          <w:szCs w:val="18"/>
        </w:rPr>
        <w:t xml:space="preserve"> Утвердить основные характеристики по исполнению бюджета муниципального образования «</w:t>
      </w:r>
      <w:proofErr w:type="spellStart"/>
      <w:r w:rsidRPr="0019303F">
        <w:rPr>
          <w:sz w:val="18"/>
          <w:szCs w:val="18"/>
        </w:rPr>
        <w:t>Новонукутское</w:t>
      </w:r>
      <w:proofErr w:type="spellEnd"/>
      <w:r w:rsidRPr="0019303F">
        <w:rPr>
          <w:sz w:val="18"/>
          <w:szCs w:val="18"/>
        </w:rPr>
        <w:t>» за 2015 год согласно приложению 1,2,3,4</w:t>
      </w:r>
    </w:p>
    <w:p w:rsidR="0019303F" w:rsidRPr="0019303F" w:rsidRDefault="0019303F" w:rsidP="0019303F">
      <w:pPr>
        <w:numPr>
          <w:ilvl w:val="0"/>
          <w:numId w:val="60"/>
        </w:numPr>
        <w:jc w:val="both"/>
        <w:rPr>
          <w:sz w:val="18"/>
          <w:szCs w:val="18"/>
        </w:rPr>
      </w:pPr>
      <w:r w:rsidRPr="0019303F">
        <w:rPr>
          <w:sz w:val="18"/>
          <w:szCs w:val="18"/>
        </w:rPr>
        <w:t>Начальнику финансового отдела администрации муниципального образования «</w:t>
      </w:r>
      <w:proofErr w:type="spellStart"/>
      <w:r w:rsidRPr="0019303F">
        <w:rPr>
          <w:sz w:val="18"/>
          <w:szCs w:val="18"/>
        </w:rPr>
        <w:t>Новонукутское</w:t>
      </w:r>
      <w:proofErr w:type="spellEnd"/>
      <w:r w:rsidRPr="0019303F">
        <w:rPr>
          <w:sz w:val="18"/>
          <w:szCs w:val="18"/>
        </w:rPr>
        <w:t>» рекомендовать:</w:t>
      </w:r>
    </w:p>
    <w:p w:rsidR="0019303F" w:rsidRPr="0019303F" w:rsidRDefault="0019303F" w:rsidP="0019303F">
      <w:pPr>
        <w:numPr>
          <w:ilvl w:val="1"/>
          <w:numId w:val="60"/>
        </w:numPr>
        <w:jc w:val="both"/>
        <w:rPr>
          <w:sz w:val="18"/>
          <w:szCs w:val="18"/>
        </w:rPr>
      </w:pPr>
      <w:r w:rsidRPr="0019303F">
        <w:rPr>
          <w:sz w:val="18"/>
          <w:szCs w:val="18"/>
        </w:rPr>
        <w:t>обеспечит выполнение норм Закона Иркутской области «Об областном бюджете на 2015год»;</w:t>
      </w:r>
    </w:p>
    <w:p w:rsidR="0019303F" w:rsidRPr="0019303F" w:rsidRDefault="0019303F" w:rsidP="0019303F">
      <w:pPr>
        <w:numPr>
          <w:ilvl w:val="1"/>
          <w:numId w:val="60"/>
        </w:numPr>
        <w:jc w:val="both"/>
        <w:rPr>
          <w:sz w:val="18"/>
          <w:szCs w:val="18"/>
        </w:rPr>
      </w:pPr>
      <w:r w:rsidRPr="0019303F">
        <w:rPr>
          <w:sz w:val="18"/>
          <w:szCs w:val="18"/>
        </w:rPr>
        <w:t xml:space="preserve">Обеспечить контроль за целевым использованием бюджетных </w:t>
      </w:r>
      <w:proofErr w:type="spellStart"/>
      <w:r w:rsidRPr="0019303F">
        <w:rPr>
          <w:sz w:val="18"/>
          <w:szCs w:val="18"/>
        </w:rPr>
        <w:t>средст</w:t>
      </w:r>
      <w:proofErr w:type="spellEnd"/>
      <w:r w:rsidRPr="0019303F">
        <w:rPr>
          <w:sz w:val="18"/>
          <w:szCs w:val="18"/>
        </w:rPr>
        <w:t>.</w:t>
      </w:r>
    </w:p>
    <w:p w:rsidR="0019303F" w:rsidRPr="0019303F" w:rsidRDefault="0019303F" w:rsidP="0019303F">
      <w:pPr>
        <w:numPr>
          <w:ilvl w:val="0"/>
          <w:numId w:val="60"/>
        </w:numPr>
        <w:jc w:val="both"/>
        <w:rPr>
          <w:sz w:val="18"/>
          <w:szCs w:val="18"/>
        </w:rPr>
      </w:pPr>
      <w:r w:rsidRPr="0019303F">
        <w:rPr>
          <w:sz w:val="18"/>
          <w:szCs w:val="18"/>
        </w:rPr>
        <w:t>Контроль за выполнением настоящего решения оставляю за собой</w:t>
      </w:r>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 xml:space="preserve">       Глава МО «</w:t>
      </w:r>
      <w:proofErr w:type="spellStart"/>
      <w:r w:rsidRPr="0019303F">
        <w:rPr>
          <w:sz w:val="18"/>
          <w:szCs w:val="18"/>
        </w:rPr>
        <w:t>Новонукутское</w:t>
      </w:r>
      <w:proofErr w:type="spellEnd"/>
      <w:r w:rsidRPr="0019303F">
        <w:rPr>
          <w:sz w:val="18"/>
          <w:szCs w:val="18"/>
        </w:rPr>
        <w:t xml:space="preserve">»                                              </w:t>
      </w:r>
      <w:proofErr w:type="spellStart"/>
      <w:r w:rsidRPr="0019303F">
        <w:rPr>
          <w:sz w:val="18"/>
          <w:szCs w:val="18"/>
        </w:rPr>
        <w:t>О.Н.Кархова</w:t>
      </w:r>
      <w:proofErr w:type="spellEnd"/>
    </w:p>
    <w:p w:rsidR="0019303F" w:rsidRPr="0019303F" w:rsidRDefault="0019303F" w:rsidP="0019303F">
      <w:pPr>
        <w:jc w:val="center"/>
        <w:rPr>
          <w:b/>
          <w:sz w:val="18"/>
          <w:szCs w:val="18"/>
        </w:rPr>
      </w:pPr>
    </w:p>
    <w:p w:rsidR="0019303F" w:rsidRPr="0019303F" w:rsidRDefault="0019303F" w:rsidP="0019303F">
      <w:pPr>
        <w:jc w:val="right"/>
        <w:rPr>
          <w:sz w:val="18"/>
          <w:szCs w:val="18"/>
        </w:rPr>
      </w:pPr>
      <w:r w:rsidRPr="0019303F">
        <w:rPr>
          <w:sz w:val="18"/>
          <w:szCs w:val="18"/>
        </w:rPr>
        <w:t>Приложение 1</w:t>
      </w:r>
    </w:p>
    <w:p w:rsidR="0019303F" w:rsidRPr="0019303F" w:rsidRDefault="0019303F" w:rsidP="0019303F">
      <w:pPr>
        <w:ind w:left="3540"/>
        <w:jc w:val="right"/>
        <w:rPr>
          <w:sz w:val="18"/>
          <w:szCs w:val="18"/>
        </w:rPr>
      </w:pPr>
      <w:r w:rsidRPr="0019303F">
        <w:rPr>
          <w:sz w:val="18"/>
          <w:szCs w:val="18"/>
        </w:rPr>
        <w:t xml:space="preserve">        </w:t>
      </w:r>
      <w:r w:rsidRPr="0019303F">
        <w:rPr>
          <w:sz w:val="18"/>
          <w:szCs w:val="18"/>
        </w:rPr>
        <w:tab/>
      </w:r>
      <w:r w:rsidRPr="0019303F">
        <w:rPr>
          <w:sz w:val="18"/>
          <w:szCs w:val="18"/>
        </w:rPr>
        <w:tab/>
      </w:r>
      <w:r w:rsidRPr="0019303F">
        <w:rPr>
          <w:sz w:val="18"/>
          <w:szCs w:val="18"/>
        </w:rPr>
        <w:tab/>
      </w:r>
      <w:r w:rsidRPr="0019303F">
        <w:rPr>
          <w:sz w:val="18"/>
          <w:szCs w:val="18"/>
        </w:rPr>
        <w:tab/>
        <w:t>к Решению Думы МО «</w:t>
      </w:r>
      <w:proofErr w:type="spellStart"/>
      <w:r w:rsidRPr="0019303F">
        <w:rPr>
          <w:sz w:val="18"/>
          <w:szCs w:val="18"/>
        </w:rPr>
        <w:t>Новонукутское</w:t>
      </w:r>
      <w:proofErr w:type="spellEnd"/>
      <w:r w:rsidRPr="0019303F">
        <w:rPr>
          <w:sz w:val="18"/>
          <w:szCs w:val="18"/>
        </w:rPr>
        <w:t xml:space="preserve">» </w:t>
      </w:r>
    </w:p>
    <w:p w:rsidR="0019303F" w:rsidRPr="0019303F" w:rsidRDefault="0019303F" w:rsidP="0019303F">
      <w:pPr>
        <w:ind w:left="3540"/>
        <w:jc w:val="right"/>
        <w:rPr>
          <w:sz w:val="18"/>
          <w:szCs w:val="18"/>
        </w:rPr>
      </w:pPr>
      <w:r w:rsidRPr="0019303F">
        <w:rPr>
          <w:sz w:val="18"/>
          <w:szCs w:val="18"/>
        </w:rPr>
        <w:t>«Об исполнении бюджета за  2015 год»</w:t>
      </w:r>
    </w:p>
    <w:p w:rsidR="0019303F" w:rsidRPr="0019303F" w:rsidRDefault="0019303F" w:rsidP="0019303F">
      <w:pPr>
        <w:ind w:left="3540"/>
        <w:jc w:val="right"/>
        <w:rPr>
          <w:sz w:val="18"/>
          <w:szCs w:val="18"/>
        </w:rPr>
      </w:pPr>
      <w:r w:rsidRPr="0019303F">
        <w:rPr>
          <w:sz w:val="18"/>
          <w:szCs w:val="18"/>
        </w:rPr>
        <w:t>от 24 июня 2016 г. №18</w:t>
      </w:r>
    </w:p>
    <w:p w:rsidR="0019303F" w:rsidRPr="0019303F" w:rsidRDefault="0019303F" w:rsidP="0019303F">
      <w:pPr>
        <w:jc w:val="center"/>
        <w:rPr>
          <w:b/>
          <w:sz w:val="18"/>
          <w:szCs w:val="18"/>
        </w:rPr>
      </w:pPr>
      <w:r w:rsidRPr="0019303F">
        <w:rPr>
          <w:b/>
          <w:sz w:val="18"/>
          <w:szCs w:val="18"/>
        </w:rPr>
        <w:t>Исполнение бюджета по  доходам бюджета  муниципального образования «</w:t>
      </w:r>
      <w:proofErr w:type="spellStart"/>
      <w:r w:rsidRPr="0019303F">
        <w:rPr>
          <w:b/>
          <w:sz w:val="18"/>
          <w:szCs w:val="18"/>
        </w:rPr>
        <w:t>Новонукутское</w:t>
      </w:r>
      <w:proofErr w:type="spellEnd"/>
      <w:r w:rsidRPr="0019303F">
        <w:rPr>
          <w:b/>
          <w:sz w:val="18"/>
          <w:szCs w:val="18"/>
        </w:rPr>
        <w:t>»</w:t>
      </w:r>
    </w:p>
    <w:p w:rsidR="0019303F" w:rsidRPr="0019303F" w:rsidRDefault="0019303F" w:rsidP="0019303F">
      <w:pPr>
        <w:jc w:val="center"/>
        <w:rPr>
          <w:b/>
          <w:sz w:val="18"/>
          <w:szCs w:val="18"/>
        </w:rPr>
      </w:pPr>
      <w:r w:rsidRPr="0019303F">
        <w:rPr>
          <w:b/>
          <w:sz w:val="18"/>
          <w:szCs w:val="18"/>
        </w:rPr>
        <w:t xml:space="preserve"> за  2015 г.</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4764"/>
        <w:gridCol w:w="1080"/>
        <w:gridCol w:w="1496"/>
        <w:gridCol w:w="900"/>
      </w:tblGrid>
      <w:tr w:rsidR="0019303F" w:rsidRPr="0019303F" w:rsidTr="009F581E">
        <w:trPr>
          <w:trHeight w:val="363"/>
        </w:trPr>
        <w:tc>
          <w:tcPr>
            <w:tcW w:w="2020" w:type="dxa"/>
            <w:vAlign w:val="center"/>
          </w:tcPr>
          <w:p w:rsidR="0019303F" w:rsidRPr="0019303F" w:rsidRDefault="0019303F" w:rsidP="0019303F">
            <w:pPr>
              <w:jc w:val="center"/>
              <w:rPr>
                <w:b/>
                <w:bCs/>
                <w:sz w:val="18"/>
                <w:szCs w:val="18"/>
              </w:rPr>
            </w:pPr>
            <w:r w:rsidRPr="0019303F">
              <w:rPr>
                <w:b/>
                <w:bCs/>
                <w:sz w:val="18"/>
                <w:szCs w:val="18"/>
              </w:rPr>
              <w:t>КБК</w:t>
            </w:r>
          </w:p>
        </w:tc>
        <w:tc>
          <w:tcPr>
            <w:tcW w:w="4764" w:type="dxa"/>
            <w:vAlign w:val="center"/>
          </w:tcPr>
          <w:p w:rsidR="0019303F" w:rsidRPr="0019303F" w:rsidRDefault="0019303F" w:rsidP="0019303F">
            <w:pPr>
              <w:jc w:val="center"/>
              <w:rPr>
                <w:b/>
                <w:bCs/>
                <w:sz w:val="18"/>
                <w:szCs w:val="18"/>
              </w:rPr>
            </w:pPr>
            <w:r w:rsidRPr="0019303F">
              <w:rPr>
                <w:b/>
                <w:bCs/>
                <w:sz w:val="18"/>
                <w:szCs w:val="18"/>
              </w:rPr>
              <w:t>Наименование</w:t>
            </w:r>
          </w:p>
        </w:tc>
        <w:tc>
          <w:tcPr>
            <w:tcW w:w="1080" w:type="dxa"/>
            <w:vAlign w:val="center"/>
          </w:tcPr>
          <w:p w:rsidR="0019303F" w:rsidRPr="0019303F" w:rsidRDefault="0019303F" w:rsidP="0019303F">
            <w:pPr>
              <w:jc w:val="center"/>
              <w:rPr>
                <w:b/>
                <w:bCs/>
                <w:sz w:val="18"/>
                <w:szCs w:val="18"/>
              </w:rPr>
            </w:pPr>
            <w:r w:rsidRPr="0019303F">
              <w:rPr>
                <w:b/>
                <w:bCs/>
                <w:sz w:val="18"/>
                <w:szCs w:val="18"/>
              </w:rPr>
              <w:t xml:space="preserve">Сумма </w:t>
            </w:r>
          </w:p>
        </w:tc>
        <w:tc>
          <w:tcPr>
            <w:tcW w:w="1496" w:type="dxa"/>
          </w:tcPr>
          <w:p w:rsidR="0019303F" w:rsidRPr="0019303F" w:rsidRDefault="0019303F" w:rsidP="0019303F">
            <w:pPr>
              <w:jc w:val="center"/>
              <w:rPr>
                <w:b/>
                <w:bCs/>
                <w:sz w:val="18"/>
                <w:szCs w:val="18"/>
              </w:rPr>
            </w:pPr>
            <w:r w:rsidRPr="0019303F">
              <w:rPr>
                <w:b/>
                <w:bCs/>
                <w:sz w:val="18"/>
                <w:szCs w:val="18"/>
              </w:rPr>
              <w:t xml:space="preserve">Исполнение </w:t>
            </w:r>
          </w:p>
          <w:p w:rsidR="0019303F" w:rsidRPr="0019303F" w:rsidRDefault="0019303F" w:rsidP="0019303F">
            <w:pPr>
              <w:jc w:val="center"/>
              <w:rPr>
                <w:b/>
                <w:bCs/>
                <w:sz w:val="18"/>
                <w:szCs w:val="18"/>
              </w:rPr>
            </w:pPr>
          </w:p>
        </w:tc>
        <w:tc>
          <w:tcPr>
            <w:tcW w:w="900" w:type="dxa"/>
          </w:tcPr>
          <w:p w:rsidR="0019303F" w:rsidRPr="0019303F" w:rsidRDefault="0019303F" w:rsidP="0019303F">
            <w:pPr>
              <w:jc w:val="center"/>
              <w:rPr>
                <w:b/>
                <w:bCs/>
                <w:sz w:val="18"/>
                <w:szCs w:val="18"/>
              </w:rPr>
            </w:pPr>
            <w:r w:rsidRPr="0019303F">
              <w:rPr>
                <w:b/>
                <w:bCs/>
                <w:sz w:val="18"/>
                <w:szCs w:val="18"/>
              </w:rPr>
              <w:t>% исп.</w:t>
            </w:r>
          </w:p>
        </w:tc>
      </w:tr>
      <w:tr w:rsidR="0019303F" w:rsidRPr="0019303F" w:rsidTr="009F581E">
        <w:trPr>
          <w:trHeight w:val="363"/>
        </w:trPr>
        <w:tc>
          <w:tcPr>
            <w:tcW w:w="2020" w:type="dxa"/>
            <w:vAlign w:val="bottom"/>
          </w:tcPr>
          <w:p w:rsidR="0019303F" w:rsidRPr="0019303F" w:rsidRDefault="0019303F" w:rsidP="0019303F">
            <w:pPr>
              <w:rPr>
                <w:b/>
                <w:bCs/>
                <w:sz w:val="18"/>
                <w:szCs w:val="18"/>
              </w:rPr>
            </w:pPr>
            <w:r w:rsidRPr="0019303F">
              <w:rPr>
                <w:b/>
                <w:bCs/>
                <w:sz w:val="18"/>
                <w:szCs w:val="18"/>
              </w:rPr>
              <w:lastRenderedPageBreak/>
              <w:t>18210000000000000000</w:t>
            </w:r>
          </w:p>
        </w:tc>
        <w:tc>
          <w:tcPr>
            <w:tcW w:w="4764" w:type="dxa"/>
            <w:vAlign w:val="bottom"/>
          </w:tcPr>
          <w:p w:rsidR="0019303F" w:rsidRPr="0019303F" w:rsidRDefault="0019303F" w:rsidP="0019303F">
            <w:pPr>
              <w:jc w:val="both"/>
              <w:rPr>
                <w:b/>
                <w:bCs/>
                <w:sz w:val="18"/>
                <w:szCs w:val="18"/>
              </w:rPr>
            </w:pPr>
            <w:r w:rsidRPr="0019303F">
              <w:rPr>
                <w:b/>
                <w:bCs/>
                <w:sz w:val="18"/>
                <w:szCs w:val="18"/>
              </w:rPr>
              <w:t>НАЛОГОВЫЕ И НЕНАЛОГОВЫЕ ДОХОДЫ</w:t>
            </w:r>
          </w:p>
        </w:tc>
        <w:tc>
          <w:tcPr>
            <w:tcW w:w="1080" w:type="dxa"/>
          </w:tcPr>
          <w:p w:rsidR="0019303F" w:rsidRPr="0019303F" w:rsidRDefault="0019303F" w:rsidP="0019303F">
            <w:pPr>
              <w:jc w:val="center"/>
              <w:rPr>
                <w:b/>
                <w:bCs/>
                <w:sz w:val="18"/>
                <w:szCs w:val="18"/>
              </w:rPr>
            </w:pPr>
            <w:r w:rsidRPr="0019303F">
              <w:rPr>
                <w:b/>
                <w:bCs/>
                <w:sz w:val="18"/>
                <w:szCs w:val="18"/>
              </w:rPr>
              <w:t>14606,6</w:t>
            </w:r>
          </w:p>
        </w:tc>
        <w:tc>
          <w:tcPr>
            <w:tcW w:w="1496" w:type="dxa"/>
          </w:tcPr>
          <w:p w:rsidR="0019303F" w:rsidRPr="0019303F" w:rsidRDefault="0019303F" w:rsidP="0019303F">
            <w:pPr>
              <w:jc w:val="center"/>
              <w:rPr>
                <w:b/>
                <w:bCs/>
                <w:sz w:val="18"/>
                <w:szCs w:val="18"/>
              </w:rPr>
            </w:pPr>
            <w:r w:rsidRPr="0019303F">
              <w:rPr>
                <w:b/>
                <w:bCs/>
                <w:sz w:val="18"/>
                <w:szCs w:val="18"/>
              </w:rPr>
              <w:t>14568,6</w:t>
            </w:r>
          </w:p>
        </w:tc>
        <w:tc>
          <w:tcPr>
            <w:tcW w:w="900" w:type="dxa"/>
          </w:tcPr>
          <w:p w:rsidR="0019303F" w:rsidRPr="0019303F" w:rsidRDefault="0019303F" w:rsidP="0019303F">
            <w:pPr>
              <w:jc w:val="center"/>
              <w:rPr>
                <w:b/>
                <w:bCs/>
                <w:sz w:val="18"/>
                <w:szCs w:val="18"/>
              </w:rPr>
            </w:pPr>
            <w:r w:rsidRPr="0019303F">
              <w:rPr>
                <w:b/>
                <w:bCs/>
                <w:sz w:val="18"/>
                <w:szCs w:val="18"/>
              </w:rPr>
              <w:t>99,7</w:t>
            </w:r>
          </w:p>
        </w:tc>
      </w:tr>
      <w:tr w:rsidR="0019303F" w:rsidRPr="0019303F" w:rsidTr="009F581E">
        <w:trPr>
          <w:trHeight w:val="363"/>
        </w:trPr>
        <w:tc>
          <w:tcPr>
            <w:tcW w:w="2020" w:type="dxa"/>
            <w:vAlign w:val="bottom"/>
          </w:tcPr>
          <w:p w:rsidR="0019303F" w:rsidRPr="0019303F" w:rsidRDefault="0019303F" w:rsidP="0019303F">
            <w:pPr>
              <w:rPr>
                <w:b/>
                <w:bCs/>
                <w:sz w:val="18"/>
                <w:szCs w:val="18"/>
              </w:rPr>
            </w:pPr>
            <w:r w:rsidRPr="0019303F">
              <w:rPr>
                <w:b/>
                <w:bCs/>
                <w:sz w:val="18"/>
                <w:szCs w:val="18"/>
              </w:rPr>
              <w:t>18210100000000000000</w:t>
            </w:r>
          </w:p>
        </w:tc>
        <w:tc>
          <w:tcPr>
            <w:tcW w:w="4764" w:type="dxa"/>
            <w:vAlign w:val="bottom"/>
          </w:tcPr>
          <w:p w:rsidR="0019303F" w:rsidRPr="0019303F" w:rsidRDefault="0019303F" w:rsidP="0019303F">
            <w:pPr>
              <w:jc w:val="both"/>
              <w:rPr>
                <w:b/>
                <w:bCs/>
                <w:sz w:val="18"/>
                <w:szCs w:val="18"/>
              </w:rPr>
            </w:pPr>
            <w:r w:rsidRPr="0019303F">
              <w:rPr>
                <w:b/>
                <w:bCs/>
                <w:sz w:val="18"/>
                <w:szCs w:val="18"/>
              </w:rPr>
              <w:t>НАЛОГ НА ПРИБЫЛЬ, ДОХОДЫ</w:t>
            </w:r>
          </w:p>
        </w:tc>
        <w:tc>
          <w:tcPr>
            <w:tcW w:w="1080" w:type="dxa"/>
          </w:tcPr>
          <w:p w:rsidR="0019303F" w:rsidRPr="0019303F" w:rsidRDefault="0019303F" w:rsidP="0019303F">
            <w:pPr>
              <w:jc w:val="center"/>
              <w:rPr>
                <w:bCs/>
                <w:sz w:val="18"/>
                <w:szCs w:val="18"/>
              </w:rPr>
            </w:pPr>
            <w:r w:rsidRPr="0019303F">
              <w:rPr>
                <w:sz w:val="18"/>
                <w:szCs w:val="18"/>
              </w:rPr>
              <w:t>7958,7</w:t>
            </w:r>
          </w:p>
        </w:tc>
        <w:tc>
          <w:tcPr>
            <w:tcW w:w="1496" w:type="dxa"/>
          </w:tcPr>
          <w:p w:rsidR="0019303F" w:rsidRPr="0019303F" w:rsidRDefault="0019303F" w:rsidP="0019303F">
            <w:pPr>
              <w:jc w:val="center"/>
              <w:rPr>
                <w:bCs/>
                <w:sz w:val="18"/>
                <w:szCs w:val="18"/>
              </w:rPr>
            </w:pPr>
            <w:r w:rsidRPr="0019303F">
              <w:rPr>
                <w:bCs/>
                <w:sz w:val="18"/>
                <w:szCs w:val="18"/>
              </w:rPr>
              <w:t>7905,4</w:t>
            </w:r>
          </w:p>
        </w:tc>
        <w:tc>
          <w:tcPr>
            <w:tcW w:w="900" w:type="dxa"/>
          </w:tcPr>
          <w:p w:rsidR="0019303F" w:rsidRPr="0019303F" w:rsidRDefault="0019303F" w:rsidP="0019303F">
            <w:pPr>
              <w:jc w:val="center"/>
              <w:rPr>
                <w:bCs/>
                <w:sz w:val="18"/>
                <w:szCs w:val="18"/>
              </w:rPr>
            </w:pPr>
            <w:r w:rsidRPr="0019303F">
              <w:rPr>
                <w:bCs/>
                <w:sz w:val="18"/>
                <w:szCs w:val="18"/>
              </w:rPr>
              <w:t>99,3</w:t>
            </w:r>
          </w:p>
        </w:tc>
      </w:tr>
      <w:tr w:rsidR="0019303F" w:rsidRPr="0019303F" w:rsidTr="009F581E">
        <w:trPr>
          <w:trHeight w:val="363"/>
        </w:trPr>
        <w:tc>
          <w:tcPr>
            <w:tcW w:w="2020" w:type="dxa"/>
            <w:vAlign w:val="bottom"/>
          </w:tcPr>
          <w:p w:rsidR="0019303F" w:rsidRPr="0019303F" w:rsidRDefault="0019303F" w:rsidP="0019303F">
            <w:pPr>
              <w:rPr>
                <w:b/>
                <w:bCs/>
                <w:sz w:val="18"/>
                <w:szCs w:val="18"/>
              </w:rPr>
            </w:pPr>
            <w:r w:rsidRPr="0019303F">
              <w:rPr>
                <w:b/>
                <w:bCs/>
                <w:sz w:val="18"/>
                <w:szCs w:val="18"/>
              </w:rPr>
              <w:t>18210102010010000110</w:t>
            </w:r>
          </w:p>
        </w:tc>
        <w:tc>
          <w:tcPr>
            <w:tcW w:w="4764" w:type="dxa"/>
            <w:vAlign w:val="bottom"/>
          </w:tcPr>
          <w:p w:rsidR="0019303F" w:rsidRPr="0019303F" w:rsidRDefault="0019303F" w:rsidP="0019303F">
            <w:pPr>
              <w:jc w:val="both"/>
              <w:rPr>
                <w:b/>
                <w:bCs/>
                <w:sz w:val="18"/>
                <w:szCs w:val="18"/>
              </w:rPr>
            </w:pPr>
            <w:r w:rsidRPr="0019303F">
              <w:rPr>
                <w:b/>
                <w:bCs/>
                <w:sz w:val="18"/>
                <w:szCs w:val="18"/>
              </w:rPr>
              <w:t>НАЛОГ НА ДОХОДЫ ФИЗИЧЕСКИХ ЛИЦ</w:t>
            </w:r>
          </w:p>
        </w:tc>
        <w:tc>
          <w:tcPr>
            <w:tcW w:w="1080" w:type="dxa"/>
          </w:tcPr>
          <w:p w:rsidR="0019303F" w:rsidRPr="0019303F" w:rsidRDefault="0019303F" w:rsidP="0019303F">
            <w:pPr>
              <w:jc w:val="center"/>
              <w:rPr>
                <w:bCs/>
                <w:sz w:val="18"/>
                <w:szCs w:val="18"/>
              </w:rPr>
            </w:pPr>
            <w:r w:rsidRPr="0019303F">
              <w:rPr>
                <w:bCs/>
                <w:sz w:val="18"/>
                <w:szCs w:val="18"/>
              </w:rPr>
              <w:t>7958,7</w:t>
            </w:r>
          </w:p>
        </w:tc>
        <w:tc>
          <w:tcPr>
            <w:tcW w:w="1496" w:type="dxa"/>
          </w:tcPr>
          <w:p w:rsidR="0019303F" w:rsidRPr="0019303F" w:rsidRDefault="0019303F" w:rsidP="0019303F">
            <w:pPr>
              <w:jc w:val="center"/>
              <w:rPr>
                <w:bCs/>
                <w:sz w:val="18"/>
                <w:szCs w:val="18"/>
              </w:rPr>
            </w:pPr>
            <w:r w:rsidRPr="0019303F">
              <w:rPr>
                <w:bCs/>
                <w:sz w:val="18"/>
                <w:szCs w:val="18"/>
              </w:rPr>
              <w:t>7905,4</w:t>
            </w:r>
          </w:p>
        </w:tc>
        <w:tc>
          <w:tcPr>
            <w:tcW w:w="900" w:type="dxa"/>
          </w:tcPr>
          <w:p w:rsidR="0019303F" w:rsidRPr="0019303F" w:rsidRDefault="0019303F" w:rsidP="0019303F">
            <w:pPr>
              <w:jc w:val="center"/>
              <w:rPr>
                <w:bCs/>
                <w:sz w:val="18"/>
                <w:szCs w:val="18"/>
              </w:rPr>
            </w:pPr>
            <w:r w:rsidRPr="0019303F">
              <w:rPr>
                <w:bCs/>
                <w:sz w:val="18"/>
                <w:szCs w:val="18"/>
              </w:rPr>
              <w:t>99,3</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10010302000010000110</w:t>
            </w:r>
          </w:p>
        </w:tc>
        <w:tc>
          <w:tcPr>
            <w:tcW w:w="4764" w:type="dxa"/>
            <w:vAlign w:val="center"/>
          </w:tcPr>
          <w:p w:rsidR="0019303F" w:rsidRPr="0019303F" w:rsidRDefault="0019303F" w:rsidP="0019303F">
            <w:pPr>
              <w:jc w:val="both"/>
              <w:rPr>
                <w:b/>
                <w:bCs/>
                <w:sz w:val="18"/>
                <w:szCs w:val="18"/>
              </w:rPr>
            </w:pPr>
            <w:r w:rsidRPr="0019303F">
              <w:rPr>
                <w:b/>
                <w:bCs/>
                <w:sz w:val="18"/>
                <w:szCs w:val="18"/>
              </w:rPr>
              <w:t>Акцизы</w:t>
            </w:r>
          </w:p>
        </w:tc>
        <w:tc>
          <w:tcPr>
            <w:tcW w:w="1080" w:type="dxa"/>
          </w:tcPr>
          <w:p w:rsidR="0019303F" w:rsidRPr="0019303F" w:rsidRDefault="0019303F" w:rsidP="0019303F">
            <w:pPr>
              <w:jc w:val="center"/>
              <w:rPr>
                <w:bCs/>
                <w:sz w:val="18"/>
                <w:szCs w:val="18"/>
              </w:rPr>
            </w:pPr>
            <w:r w:rsidRPr="0019303F">
              <w:rPr>
                <w:bCs/>
                <w:sz w:val="18"/>
                <w:szCs w:val="18"/>
              </w:rPr>
              <w:t>1161,9</w:t>
            </w:r>
          </w:p>
        </w:tc>
        <w:tc>
          <w:tcPr>
            <w:tcW w:w="1496" w:type="dxa"/>
          </w:tcPr>
          <w:p w:rsidR="0019303F" w:rsidRPr="0019303F" w:rsidRDefault="0019303F" w:rsidP="0019303F">
            <w:pPr>
              <w:jc w:val="center"/>
              <w:rPr>
                <w:bCs/>
                <w:sz w:val="18"/>
                <w:szCs w:val="18"/>
              </w:rPr>
            </w:pPr>
            <w:r w:rsidRPr="0019303F">
              <w:rPr>
                <w:bCs/>
                <w:sz w:val="18"/>
                <w:szCs w:val="18"/>
              </w:rPr>
              <w:t>1161,7</w:t>
            </w:r>
          </w:p>
        </w:tc>
        <w:tc>
          <w:tcPr>
            <w:tcW w:w="900" w:type="dxa"/>
          </w:tcPr>
          <w:p w:rsidR="0019303F" w:rsidRPr="0019303F" w:rsidRDefault="0019303F" w:rsidP="0019303F">
            <w:pPr>
              <w:jc w:val="center"/>
              <w:rPr>
                <w:bCs/>
                <w:sz w:val="18"/>
                <w:szCs w:val="18"/>
              </w:rPr>
            </w:pPr>
            <w:r w:rsidRPr="0019303F">
              <w:rPr>
                <w:bCs/>
                <w:sz w:val="18"/>
                <w:szCs w:val="18"/>
              </w:rPr>
              <w:t>100,0</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18210500000000000000</w:t>
            </w:r>
          </w:p>
        </w:tc>
        <w:tc>
          <w:tcPr>
            <w:tcW w:w="4764" w:type="dxa"/>
            <w:vAlign w:val="center"/>
          </w:tcPr>
          <w:p w:rsidR="0019303F" w:rsidRPr="0019303F" w:rsidRDefault="0019303F" w:rsidP="0019303F">
            <w:pPr>
              <w:jc w:val="both"/>
              <w:rPr>
                <w:b/>
                <w:bCs/>
                <w:sz w:val="18"/>
                <w:szCs w:val="18"/>
              </w:rPr>
            </w:pPr>
            <w:r w:rsidRPr="0019303F">
              <w:rPr>
                <w:b/>
                <w:bCs/>
                <w:sz w:val="18"/>
                <w:szCs w:val="18"/>
              </w:rPr>
              <w:t>НАЛОГИ НА СОВОКУПНЫЙ ДОХОД</w:t>
            </w:r>
          </w:p>
        </w:tc>
        <w:tc>
          <w:tcPr>
            <w:tcW w:w="1080" w:type="dxa"/>
          </w:tcPr>
          <w:p w:rsidR="0019303F" w:rsidRPr="0019303F" w:rsidRDefault="0019303F" w:rsidP="0019303F">
            <w:pPr>
              <w:jc w:val="center"/>
              <w:rPr>
                <w:bCs/>
                <w:sz w:val="18"/>
                <w:szCs w:val="18"/>
              </w:rPr>
            </w:pPr>
            <w:r w:rsidRPr="0019303F">
              <w:rPr>
                <w:bCs/>
                <w:sz w:val="18"/>
                <w:szCs w:val="18"/>
              </w:rPr>
              <w:t>10,0</w:t>
            </w:r>
          </w:p>
        </w:tc>
        <w:tc>
          <w:tcPr>
            <w:tcW w:w="1496" w:type="dxa"/>
          </w:tcPr>
          <w:p w:rsidR="0019303F" w:rsidRPr="0019303F" w:rsidRDefault="0019303F" w:rsidP="0019303F">
            <w:pPr>
              <w:jc w:val="center"/>
              <w:rPr>
                <w:bCs/>
                <w:sz w:val="18"/>
                <w:szCs w:val="18"/>
              </w:rPr>
            </w:pPr>
            <w:r w:rsidRPr="0019303F">
              <w:rPr>
                <w:bCs/>
                <w:sz w:val="18"/>
                <w:szCs w:val="18"/>
              </w:rPr>
              <w:t>9,9</w:t>
            </w:r>
          </w:p>
        </w:tc>
        <w:tc>
          <w:tcPr>
            <w:tcW w:w="900" w:type="dxa"/>
          </w:tcPr>
          <w:p w:rsidR="0019303F" w:rsidRPr="0019303F" w:rsidRDefault="0019303F" w:rsidP="0019303F">
            <w:pPr>
              <w:jc w:val="center"/>
              <w:rPr>
                <w:bCs/>
                <w:sz w:val="18"/>
                <w:szCs w:val="18"/>
              </w:rPr>
            </w:pPr>
            <w:r w:rsidRPr="0019303F">
              <w:rPr>
                <w:bCs/>
                <w:sz w:val="18"/>
                <w:szCs w:val="18"/>
              </w:rPr>
              <w:t>99,0</w:t>
            </w: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18210503000010000110</w:t>
            </w:r>
          </w:p>
        </w:tc>
        <w:tc>
          <w:tcPr>
            <w:tcW w:w="4764" w:type="dxa"/>
            <w:vAlign w:val="bottom"/>
          </w:tcPr>
          <w:p w:rsidR="0019303F" w:rsidRPr="0019303F" w:rsidRDefault="0019303F" w:rsidP="0019303F">
            <w:pPr>
              <w:jc w:val="both"/>
              <w:rPr>
                <w:sz w:val="18"/>
                <w:szCs w:val="18"/>
              </w:rPr>
            </w:pPr>
            <w:r w:rsidRPr="0019303F">
              <w:rPr>
                <w:sz w:val="18"/>
                <w:szCs w:val="18"/>
              </w:rPr>
              <w:t xml:space="preserve">Единый сельскохозяйственный налог </w:t>
            </w:r>
          </w:p>
        </w:tc>
        <w:tc>
          <w:tcPr>
            <w:tcW w:w="1080" w:type="dxa"/>
          </w:tcPr>
          <w:p w:rsidR="0019303F" w:rsidRPr="0019303F" w:rsidRDefault="0019303F" w:rsidP="0019303F">
            <w:pPr>
              <w:jc w:val="center"/>
              <w:rPr>
                <w:sz w:val="18"/>
                <w:szCs w:val="18"/>
              </w:rPr>
            </w:pPr>
            <w:r w:rsidRPr="0019303F">
              <w:rPr>
                <w:sz w:val="18"/>
                <w:szCs w:val="18"/>
              </w:rPr>
              <w:t>10,0</w:t>
            </w:r>
          </w:p>
        </w:tc>
        <w:tc>
          <w:tcPr>
            <w:tcW w:w="1496" w:type="dxa"/>
          </w:tcPr>
          <w:p w:rsidR="0019303F" w:rsidRPr="0019303F" w:rsidRDefault="0019303F" w:rsidP="0019303F">
            <w:pPr>
              <w:jc w:val="center"/>
              <w:rPr>
                <w:sz w:val="18"/>
                <w:szCs w:val="18"/>
              </w:rPr>
            </w:pPr>
            <w:r w:rsidRPr="0019303F">
              <w:rPr>
                <w:sz w:val="18"/>
                <w:szCs w:val="18"/>
              </w:rPr>
              <w:t>9,9</w:t>
            </w:r>
          </w:p>
        </w:tc>
        <w:tc>
          <w:tcPr>
            <w:tcW w:w="900" w:type="dxa"/>
          </w:tcPr>
          <w:p w:rsidR="0019303F" w:rsidRPr="0019303F" w:rsidRDefault="0019303F" w:rsidP="0019303F">
            <w:pPr>
              <w:jc w:val="center"/>
              <w:rPr>
                <w:sz w:val="18"/>
                <w:szCs w:val="18"/>
              </w:rPr>
            </w:pPr>
            <w:r w:rsidRPr="0019303F">
              <w:rPr>
                <w:sz w:val="18"/>
                <w:szCs w:val="18"/>
              </w:rPr>
              <w:t>99,0</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18210600000000000000</w:t>
            </w:r>
          </w:p>
        </w:tc>
        <w:tc>
          <w:tcPr>
            <w:tcW w:w="4764" w:type="dxa"/>
            <w:vAlign w:val="center"/>
          </w:tcPr>
          <w:p w:rsidR="0019303F" w:rsidRPr="0019303F" w:rsidRDefault="0019303F" w:rsidP="0019303F">
            <w:pPr>
              <w:jc w:val="both"/>
              <w:rPr>
                <w:b/>
                <w:bCs/>
                <w:sz w:val="18"/>
                <w:szCs w:val="18"/>
              </w:rPr>
            </w:pPr>
            <w:r w:rsidRPr="0019303F">
              <w:rPr>
                <w:b/>
                <w:bCs/>
                <w:sz w:val="18"/>
                <w:szCs w:val="18"/>
              </w:rPr>
              <w:t xml:space="preserve">НАЛОГИ НА ИМУЩЕСТВО </w:t>
            </w:r>
          </w:p>
        </w:tc>
        <w:tc>
          <w:tcPr>
            <w:tcW w:w="1080" w:type="dxa"/>
          </w:tcPr>
          <w:p w:rsidR="0019303F" w:rsidRPr="0019303F" w:rsidRDefault="0019303F" w:rsidP="0019303F">
            <w:pPr>
              <w:jc w:val="center"/>
              <w:rPr>
                <w:bCs/>
                <w:sz w:val="18"/>
                <w:szCs w:val="18"/>
              </w:rPr>
            </w:pPr>
            <w:r w:rsidRPr="0019303F">
              <w:rPr>
                <w:bCs/>
                <w:sz w:val="18"/>
                <w:szCs w:val="18"/>
              </w:rPr>
              <w:t>5419,9</w:t>
            </w:r>
          </w:p>
        </w:tc>
        <w:tc>
          <w:tcPr>
            <w:tcW w:w="1496" w:type="dxa"/>
          </w:tcPr>
          <w:p w:rsidR="0019303F" w:rsidRPr="0019303F" w:rsidRDefault="0019303F" w:rsidP="0019303F">
            <w:pPr>
              <w:jc w:val="center"/>
              <w:rPr>
                <w:bCs/>
                <w:sz w:val="18"/>
                <w:szCs w:val="18"/>
              </w:rPr>
            </w:pPr>
            <w:r w:rsidRPr="0019303F">
              <w:rPr>
                <w:bCs/>
                <w:sz w:val="18"/>
                <w:szCs w:val="18"/>
              </w:rPr>
              <w:t>5435,2</w:t>
            </w:r>
          </w:p>
        </w:tc>
        <w:tc>
          <w:tcPr>
            <w:tcW w:w="900" w:type="dxa"/>
          </w:tcPr>
          <w:p w:rsidR="0019303F" w:rsidRPr="0019303F" w:rsidRDefault="0019303F" w:rsidP="0019303F">
            <w:pPr>
              <w:jc w:val="center"/>
              <w:rPr>
                <w:bCs/>
                <w:sz w:val="18"/>
                <w:szCs w:val="18"/>
              </w:rPr>
            </w:pPr>
            <w:r w:rsidRPr="0019303F">
              <w:rPr>
                <w:bCs/>
                <w:sz w:val="18"/>
                <w:szCs w:val="18"/>
              </w:rPr>
              <w:t>100,2</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18210601000000000110</w:t>
            </w:r>
          </w:p>
        </w:tc>
        <w:tc>
          <w:tcPr>
            <w:tcW w:w="4764" w:type="dxa"/>
            <w:vAlign w:val="center"/>
          </w:tcPr>
          <w:p w:rsidR="0019303F" w:rsidRPr="0019303F" w:rsidRDefault="0019303F" w:rsidP="0019303F">
            <w:pPr>
              <w:jc w:val="both"/>
              <w:rPr>
                <w:b/>
                <w:bCs/>
                <w:sz w:val="18"/>
                <w:szCs w:val="18"/>
              </w:rPr>
            </w:pPr>
            <w:r w:rsidRPr="0019303F">
              <w:rPr>
                <w:b/>
                <w:bCs/>
                <w:sz w:val="18"/>
                <w:szCs w:val="18"/>
              </w:rPr>
              <w:t>Налог на имущество физических лиц</w:t>
            </w:r>
          </w:p>
        </w:tc>
        <w:tc>
          <w:tcPr>
            <w:tcW w:w="1080" w:type="dxa"/>
          </w:tcPr>
          <w:p w:rsidR="0019303F" w:rsidRPr="0019303F" w:rsidRDefault="0019303F" w:rsidP="0019303F">
            <w:pPr>
              <w:jc w:val="center"/>
              <w:rPr>
                <w:bCs/>
                <w:sz w:val="18"/>
                <w:szCs w:val="18"/>
              </w:rPr>
            </w:pPr>
            <w:r w:rsidRPr="0019303F">
              <w:rPr>
                <w:bCs/>
                <w:sz w:val="18"/>
                <w:szCs w:val="18"/>
              </w:rPr>
              <w:t>196,4</w:t>
            </w:r>
          </w:p>
        </w:tc>
        <w:tc>
          <w:tcPr>
            <w:tcW w:w="1496" w:type="dxa"/>
          </w:tcPr>
          <w:p w:rsidR="0019303F" w:rsidRPr="0019303F" w:rsidRDefault="0019303F" w:rsidP="0019303F">
            <w:pPr>
              <w:jc w:val="center"/>
              <w:rPr>
                <w:bCs/>
                <w:sz w:val="18"/>
                <w:szCs w:val="18"/>
              </w:rPr>
            </w:pPr>
            <w:r w:rsidRPr="0019303F">
              <w:rPr>
                <w:bCs/>
                <w:sz w:val="18"/>
                <w:szCs w:val="18"/>
              </w:rPr>
              <w:t>196,3</w:t>
            </w:r>
          </w:p>
        </w:tc>
        <w:tc>
          <w:tcPr>
            <w:tcW w:w="900" w:type="dxa"/>
          </w:tcPr>
          <w:p w:rsidR="0019303F" w:rsidRPr="0019303F" w:rsidRDefault="0019303F" w:rsidP="0019303F">
            <w:pPr>
              <w:jc w:val="center"/>
              <w:rPr>
                <w:bCs/>
                <w:sz w:val="18"/>
                <w:szCs w:val="18"/>
              </w:rPr>
            </w:pPr>
            <w:r w:rsidRPr="0019303F">
              <w:rPr>
                <w:bCs/>
                <w:sz w:val="18"/>
                <w:szCs w:val="18"/>
              </w:rPr>
              <w:t>100,0</w:t>
            </w: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18210601030100000110</w:t>
            </w:r>
          </w:p>
        </w:tc>
        <w:tc>
          <w:tcPr>
            <w:tcW w:w="4764" w:type="dxa"/>
            <w:vAlign w:val="bottom"/>
          </w:tcPr>
          <w:p w:rsidR="0019303F" w:rsidRPr="0019303F" w:rsidRDefault="0019303F" w:rsidP="0019303F">
            <w:pPr>
              <w:jc w:val="both"/>
              <w:rPr>
                <w:sz w:val="18"/>
                <w:szCs w:val="18"/>
              </w:rPr>
            </w:pPr>
            <w:r w:rsidRPr="0019303F">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Pr>
          <w:p w:rsidR="0019303F" w:rsidRPr="0019303F" w:rsidRDefault="0019303F" w:rsidP="0019303F">
            <w:pPr>
              <w:jc w:val="center"/>
              <w:rPr>
                <w:sz w:val="18"/>
                <w:szCs w:val="18"/>
              </w:rPr>
            </w:pPr>
            <w:r w:rsidRPr="0019303F">
              <w:rPr>
                <w:sz w:val="18"/>
                <w:szCs w:val="18"/>
              </w:rPr>
              <w:t>196,4</w:t>
            </w:r>
          </w:p>
        </w:tc>
        <w:tc>
          <w:tcPr>
            <w:tcW w:w="1496" w:type="dxa"/>
          </w:tcPr>
          <w:p w:rsidR="0019303F" w:rsidRPr="0019303F" w:rsidRDefault="0019303F" w:rsidP="0019303F">
            <w:pPr>
              <w:jc w:val="center"/>
              <w:rPr>
                <w:sz w:val="18"/>
                <w:szCs w:val="18"/>
              </w:rPr>
            </w:pPr>
            <w:r w:rsidRPr="0019303F">
              <w:rPr>
                <w:sz w:val="18"/>
                <w:szCs w:val="18"/>
              </w:rPr>
              <w:t>196,3</w:t>
            </w:r>
          </w:p>
        </w:tc>
        <w:tc>
          <w:tcPr>
            <w:tcW w:w="900" w:type="dxa"/>
          </w:tcPr>
          <w:p w:rsidR="0019303F" w:rsidRPr="0019303F" w:rsidRDefault="0019303F" w:rsidP="0019303F">
            <w:pPr>
              <w:jc w:val="center"/>
              <w:rPr>
                <w:sz w:val="18"/>
                <w:szCs w:val="18"/>
              </w:rPr>
            </w:pPr>
            <w:r w:rsidRPr="0019303F">
              <w:rPr>
                <w:sz w:val="18"/>
                <w:szCs w:val="18"/>
              </w:rPr>
              <w:t>100,0</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18210606000000000110</w:t>
            </w:r>
          </w:p>
        </w:tc>
        <w:tc>
          <w:tcPr>
            <w:tcW w:w="4764" w:type="dxa"/>
            <w:vAlign w:val="center"/>
          </w:tcPr>
          <w:p w:rsidR="0019303F" w:rsidRPr="0019303F" w:rsidRDefault="0019303F" w:rsidP="0019303F">
            <w:pPr>
              <w:jc w:val="both"/>
              <w:rPr>
                <w:b/>
                <w:bCs/>
                <w:sz w:val="18"/>
                <w:szCs w:val="18"/>
              </w:rPr>
            </w:pPr>
            <w:r w:rsidRPr="0019303F">
              <w:rPr>
                <w:b/>
                <w:bCs/>
                <w:sz w:val="18"/>
                <w:szCs w:val="18"/>
              </w:rPr>
              <w:t>Земельный налог</w:t>
            </w:r>
          </w:p>
        </w:tc>
        <w:tc>
          <w:tcPr>
            <w:tcW w:w="1080" w:type="dxa"/>
          </w:tcPr>
          <w:p w:rsidR="0019303F" w:rsidRPr="0019303F" w:rsidRDefault="0019303F" w:rsidP="0019303F">
            <w:pPr>
              <w:jc w:val="center"/>
              <w:rPr>
                <w:bCs/>
                <w:sz w:val="18"/>
                <w:szCs w:val="18"/>
              </w:rPr>
            </w:pPr>
            <w:r w:rsidRPr="0019303F">
              <w:rPr>
                <w:bCs/>
                <w:sz w:val="18"/>
                <w:szCs w:val="18"/>
              </w:rPr>
              <w:t>5223,5</w:t>
            </w:r>
          </w:p>
        </w:tc>
        <w:tc>
          <w:tcPr>
            <w:tcW w:w="1496" w:type="dxa"/>
          </w:tcPr>
          <w:p w:rsidR="0019303F" w:rsidRPr="0019303F" w:rsidRDefault="0019303F" w:rsidP="0019303F">
            <w:pPr>
              <w:jc w:val="center"/>
              <w:rPr>
                <w:bCs/>
                <w:sz w:val="18"/>
                <w:szCs w:val="18"/>
              </w:rPr>
            </w:pPr>
            <w:r w:rsidRPr="0019303F">
              <w:rPr>
                <w:bCs/>
                <w:sz w:val="18"/>
                <w:szCs w:val="18"/>
              </w:rPr>
              <w:t>5238,9</w:t>
            </w:r>
          </w:p>
        </w:tc>
        <w:tc>
          <w:tcPr>
            <w:tcW w:w="900" w:type="dxa"/>
          </w:tcPr>
          <w:p w:rsidR="0019303F" w:rsidRPr="0019303F" w:rsidRDefault="0019303F" w:rsidP="0019303F">
            <w:pPr>
              <w:jc w:val="center"/>
              <w:rPr>
                <w:bCs/>
                <w:sz w:val="18"/>
                <w:szCs w:val="18"/>
              </w:rPr>
            </w:pPr>
            <w:r w:rsidRPr="0019303F">
              <w:rPr>
                <w:bCs/>
                <w:sz w:val="18"/>
                <w:szCs w:val="18"/>
              </w:rPr>
              <w:t>100,3</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18210900000000000000</w:t>
            </w:r>
          </w:p>
        </w:tc>
        <w:tc>
          <w:tcPr>
            <w:tcW w:w="4764" w:type="dxa"/>
            <w:vAlign w:val="center"/>
          </w:tcPr>
          <w:p w:rsidR="0019303F" w:rsidRPr="0019303F" w:rsidRDefault="0019303F" w:rsidP="0019303F">
            <w:pPr>
              <w:jc w:val="both"/>
              <w:rPr>
                <w:b/>
                <w:bCs/>
                <w:sz w:val="18"/>
                <w:szCs w:val="18"/>
              </w:rPr>
            </w:pPr>
            <w:r w:rsidRPr="0019303F">
              <w:rPr>
                <w:b/>
                <w:bCs/>
                <w:sz w:val="18"/>
                <w:szCs w:val="18"/>
              </w:rPr>
              <w:t>ЗАДОЛЖЕННОСТЬ И ПЕРЕРАСЧЕТЫ ПО ОТМЕНЕННЫМ НАЛОГАМ, СБОРАМ И ИНЫМ ОБЯЗАТЕЛЬНЫМ ПЛАТЕЖАМ</w:t>
            </w:r>
          </w:p>
        </w:tc>
        <w:tc>
          <w:tcPr>
            <w:tcW w:w="1080" w:type="dxa"/>
          </w:tcPr>
          <w:p w:rsidR="0019303F" w:rsidRPr="0019303F" w:rsidRDefault="0019303F" w:rsidP="0019303F">
            <w:pPr>
              <w:jc w:val="center"/>
              <w:rPr>
                <w:bCs/>
                <w:sz w:val="18"/>
                <w:szCs w:val="18"/>
              </w:rPr>
            </w:pPr>
            <w:r w:rsidRPr="0019303F">
              <w:rPr>
                <w:bCs/>
                <w:sz w:val="18"/>
                <w:szCs w:val="18"/>
              </w:rPr>
              <w:t>0</w:t>
            </w:r>
          </w:p>
        </w:tc>
        <w:tc>
          <w:tcPr>
            <w:tcW w:w="1496" w:type="dxa"/>
          </w:tcPr>
          <w:p w:rsidR="0019303F" w:rsidRPr="0019303F" w:rsidRDefault="0019303F" w:rsidP="0019303F">
            <w:pPr>
              <w:jc w:val="center"/>
              <w:rPr>
                <w:bCs/>
                <w:sz w:val="18"/>
                <w:szCs w:val="18"/>
              </w:rPr>
            </w:pPr>
            <w:r w:rsidRPr="0019303F">
              <w:rPr>
                <w:bCs/>
                <w:sz w:val="18"/>
                <w:szCs w:val="18"/>
              </w:rPr>
              <w:t>0,1</w:t>
            </w:r>
          </w:p>
          <w:p w:rsidR="0019303F" w:rsidRPr="0019303F" w:rsidRDefault="0019303F" w:rsidP="0019303F">
            <w:pPr>
              <w:jc w:val="center"/>
              <w:rPr>
                <w:bCs/>
                <w:sz w:val="18"/>
                <w:szCs w:val="18"/>
              </w:rPr>
            </w:pPr>
          </w:p>
        </w:tc>
        <w:tc>
          <w:tcPr>
            <w:tcW w:w="900" w:type="dxa"/>
          </w:tcPr>
          <w:p w:rsidR="0019303F" w:rsidRPr="0019303F" w:rsidRDefault="0019303F" w:rsidP="0019303F">
            <w:pPr>
              <w:jc w:val="center"/>
              <w:rPr>
                <w:bCs/>
                <w:sz w:val="18"/>
                <w:szCs w:val="18"/>
              </w:rPr>
            </w:pPr>
          </w:p>
        </w:tc>
      </w:tr>
      <w:tr w:rsidR="0019303F" w:rsidRPr="0019303F" w:rsidTr="009F581E">
        <w:trPr>
          <w:trHeight w:val="363"/>
        </w:trPr>
        <w:tc>
          <w:tcPr>
            <w:tcW w:w="2020" w:type="dxa"/>
          </w:tcPr>
          <w:p w:rsidR="0019303F" w:rsidRPr="0019303F" w:rsidRDefault="0019303F" w:rsidP="0019303F">
            <w:pPr>
              <w:rPr>
                <w:b/>
                <w:bCs/>
                <w:sz w:val="18"/>
                <w:szCs w:val="18"/>
              </w:rPr>
            </w:pPr>
            <w:r w:rsidRPr="0019303F">
              <w:rPr>
                <w:b/>
                <w:bCs/>
                <w:sz w:val="18"/>
                <w:szCs w:val="18"/>
              </w:rPr>
              <w:t>03511100000000000000</w:t>
            </w:r>
          </w:p>
        </w:tc>
        <w:tc>
          <w:tcPr>
            <w:tcW w:w="4764" w:type="dxa"/>
          </w:tcPr>
          <w:p w:rsidR="0019303F" w:rsidRPr="0019303F" w:rsidRDefault="0019303F" w:rsidP="0019303F">
            <w:pPr>
              <w:jc w:val="both"/>
              <w:rPr>
                <w:b/>
                <w:bCs/>
                <w:sz w:val="18"/>
                <w:szCs w:val="18"/>
              </w:rPr>
            </w:pPr>
            <w:r w:rsidRPr="0019303F">
              <w:rPr>
                <w:b/>
                <w:bCs/>
                <w:sz w:val="18"/>
                <w:szCs w:val="18"/>
              </w:rPr>
              <w:t>ДОХОДЫ ОТ ИСПОЛЬЗОВАНИЯ ИМУЩЕСТВА, НАХОДЯЩЕГОСЯ В ГОСУДАРСТВЕННОЙ И МУНИЦИПАЛЬНОЙ СОБСТВЕННОСТИ</w:t>
            </w:r>
          </w:p>
        </w:tc>
        <w:tc>
          <w:tcPr>
            <w:tcW w:w="1080" w:type="dxa"/>
          </w:tcPr>
          <w:p w:rsidR="0019303F" w:rsidRPr="0019303F" w:rsidRDefault="0019303F" w:rsidP="0019303F">
            <w:pPr>
              <w:jc w:val="center"/>
              <w:rPr>
                <w:bCs/>
                <w:sz w:val="18"/>
                <w:szCs w:val="18"/>
              </w:rPr>
            </w:pPr>
            <w:r w:rsidRPr="0019303F">
              <w:rPr>
                <w:bCs/>
                <w:sz w:val="18"/>
                <w:szCs w:val="18"/>
              </w:rPr>
              <w:t>51,0</w:t>
            </w:r>
          </w:p>
        </w:tc>
        <w:tc>
          <w:tcPr>
            <w:tcW w:w="1496" w:type="dxa"/>
          </w:tcPr>
          <w:p w:rsidR="0019303F" w:rsidRPr="0019303F" w:rsidRDefault="0019303F" w:rsidP="0019303F">
            <w:pPr>
              <w:jc w:val="center"/>
              <w:rPr>
                <w:bCs/>
                <w:sz w:val="18"/>
                <w:szCs w:val="18"/>
              </w:rPr>
            </w:pPr>
            <w:r w:rsidRPr="0019303F">
              <w:rPr>
                <w:bCs/>
                <w:sz w:val="18"/>
                <w:szCs w:val="18"/>
              </w:rPr>
              <w:t>51,1</w:t>
            </w:r>
          </w:p>
        </w:tc>
        <w:tc>
          <w:tcPr>
            <w:tcW w:w="900" w:type="dxa"/>
          </w:tcPr>
          <w:p w:rsidR="0019303F" w:rsidRPr="0019303F" w:rsidRDefault="0019303F" w:rsidP="0019303F">
            <w:pPr>
              <w:jc w:val="center"/>
              <w:rPr>
                <w:bCs/>
                <w:sz w:val="18"/>
                <w:szCs w:val="18"/>
              </w:rPr>
            </w:pPr>
            <w:r w:rsidRPr="0019303F">
              <w:rPr>
                <w:bCs/>
                <w:sz w:val="18"/>
                <w:szCs w:val="18"/>
              </w:rPr>
              <w:t>100,2</w:t>
            </w:r>
          </w:p>
        </w:tc>
      </w:tr>
      <w:tr w:rsidR="0019303F" w:rsidRPr="0019303F" w:rsidTr="009F581E">
        <w:trPr>
          <w:trHeight w:val="363"/>
        </w:trPr>
        <w:tc>
          <w:tcPr>
            <w:tcW w:w="2020" w:type="dxa"/>
          </w:tcPr>
          <w:p w:rsidR="0019303F" w:rsidRPr="0019303F" w:rsidRDefault="0019303F" w:rsidP="0019303F">
            <w:pPr>
              <w:rPr>
                <w:b/>
                <w:bCs/>
                <w:sz w:val="18"/>
                <w:szCs w:val="18"/>
              </w:rPr>
            </w:pPr>
            <w:r w:rsidRPr="0019303F">
              <w:rPr>
                <w:b/>
                <w:bCs/>
                <w:sz w:val="18"/>
                <w:szCs w:val="18"/>
              </w:rPr>
              <w:t>03511105000000000120</w:t>
            </w:r>
          </w:p>
        </w:tc>
        <w:tc>
          <w:tcPr>
            <w:tcW w:w="4764" w:type="dxa"/>
          </w:tcPr>
          <w:p w:rsidR="0019303F" w:rsidRPr="0019303F" w:rsidRDefault="0019303F" w:rsidP="0019303F">
            <w:pPr>
              <w:jc w:val="both"/>
              <w:rPr>
                <w:b/>
                <w:bCs/>
                <w:sz w:val="18"/>
                <w:szCs w:val="18"/>
              </w:rPr>
            </w:pPr>
            <w:r w:rsidRPr="0019303F">
              <w:rPr>
                <w:b/>
                <w:bCs/>
                <w:sz w:val="18"/>
                <w:szCs w:val="18"/>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80" w:type="dxa"/>
          </w:tcPr>
          <w:p w:rsidR="0019303F" w:rsidRPr="0019303F" w:rsidRDefault="0019303F" w:rsidP="0019303F">
            <w:pPr>
              <w:jc w:val="center"/>
              <w:rPr>
                <w:bCs/>
                <w:sz w:val="18"/>
                <w:szCs w:val="18"/>
              </w:rPr>
            </w:pPr>
          </w:p>
        </w:tc>
        <w:tc>
          <w:tcPr>
            <w:tcW w:w="1496" w:type="dxa"/>
          </w:tcPr>
          <w:p w:rsidR="0019303F" w:rsidRPr="0019303F" w:rsidRDefault="0019303F" w:rsidP="0019303F">
            <w:pPr>
              <w:jc w:val="center"/>
              <w:rPr>
                <w:bCs/>
                <w:sz w:val="18"/>
                <w:szCs w:val="18"/>
              </w:rPr>
            </w:pPr>
          </w:p>
        </w:tc>
        <w:tc>
          <w:tcPr>
            <w:tcW w:w="900" w:type="dxa"/>
          </w:tcPr>
          <w:p w:rsidR="0019303F" w:rsidRPr="0019303F" w:rsidRDefault="0019303F" w:rsidP="0019303F">
            <w:pPr>
              <w:jc w:val="center"/>
              <w:rPr>
                <w:bCs/>
                <w:sz w:val="18"/>
                <w:szCs w:val="18"/>
              </w:rPr>
            </w:pPr>
          </w:p>
        </w:tc>
      </w:tr>
      <w:tr w:rsidR="0019303F" w:rsidRPr="0019303F" w:rsidTr="009F581E">
        <w:trPr>
          <w:trHeight w:val="355"/>
        </w:trPr>
        <w:tc>
          <w:tcPr>
            <w:tcW w:w="2020" w:type="dxa"/>
            <w:vAlign w:val="bottom"/>
          </w:tcPr>
          <w:p w:rsidR="0019303F" w:rsidRPr="0019303F" w:rsidRDefault="0019303F" w:rsidP="0019303F">
            <w:pPr>
              <w:rPr>
                <w:b/>
                <w:bCs/>
                <w:sz w:val="18"/>
                <w:szCs w:val="18"/>
              </w:rPr>
            </w:pPr>
            <w:r w:rsidRPr="0019303F">
              <w:rPr>
                <w:b/>
                <w:bCs/>
                <w:sz w:val="18"/>
                <w:szCs w:val="18"/>
              </w:rPr>
              <w:t>03511400000000000000</w:t>
            </w:r>
          </w:p>
        </w:tc>
        <w:tc>
          <w:tcPr>
            <w:tcW w:w="4764" w:type="dxa"/>
            <w:vAlign w:val="bottom"/>
          </w:tcPr>
          <w:p w:rsidR="0019303F" w:rsidRPr="0019303F" w:rsidRDefault="0019303F" w:rsidP="0019303F">
            <w:pPr>
              <w:jc w:val="both"/>
              <w:rPr>
                <w:b/>
                <w:bCs/>
                <w:sz w:val="18"/>
                <w:szCs w:val="18"/>
              </w:rPr>
            </w:pPr>
            <w:r w:rsidRPr="0019303F">
              <w:rPr>
                <w:b/>
                <w:bCs/>
                <w:sz w:val="18"/>
                <w:szCs w:val="18"/>
              </w:rPr>
              <w:t>ДОХОДЫ ОТ ПРОДАЖИ МАТЕРИАЛЬНЫХ И НЕМАТЕРИАЛЬНЫХ АКТИВОВ</w:t>
            </w:r>
          </w:p>
        </w:tc>
        <w:tc>
          <w:tcPr>
            <w:tcW w:w="1080" w:type="dxa"/>
          </w:tcPr>
          <w:p w:rsidR="0019303F" w:rsidRPr="0019303F" w:rsidRDefault="0019303F" w:rsidP="0019303F">
            <w:pPr>
              <w:jc w:val="center"/>
              <w:rPr>
                <w:bCs/>
                <w:sz w:val="18"/>
                <w:szCs w:val="18"/>
              </w:rPr>
            </w:pPr>
          </w:p>
        </w:tc>
        <w:tc>
          <w:tcPr>
            <w:tcW w:w="1496" w:type="dxa"/>
          </w:tcPr>
          <w:p w:rsidR="0019303F" w:rsidRPr="0019303F" w:rsidRDefault="0019303F" w:rsidP="0019303F">
            <w:pPr>
              <w:jc w:val="center"/>
              <w:rPr>
                <w:bCs/>
                <w:sz w:val="18"/>
                <w:szCs w:val="18"/>
              </w:rPr>
            </w:pPr>
          </w:p>
        </w:tc>
        <w:tc>
          <w:tcPr>
            <w:tcW w:w="900" w:type="dxa"/>
          </w:tcPr>
          <w:p w:rsidR="0019303F" w:rsidRPr="0019303F" w:rsidRDefault="0019303F" w:rsidP="0019303F">
            <w:pPr>
              <w:jc w:val="center"/>
              <w:rPr>
                <w:bCs/>
                <w:sz w:val="18"/>
                <w:szCs w:val="18"/>
              </w:rPr>
            </w:pPr>
          </w:p>
        </w:tc>
      </w:tr>
      <w:tr w:rsidR="0019303F" w:rsidRPr="0019303F" w:rsidTr="009F581E">
        <w:trPr>
          <w:trHeight w:val="355"/>
        </w:trPr>
        <w:tc>
          <w:tcPr>
            <w:tcW w:w="2020" w:type="dxa"/>
            <w:vAlign w:val="bottom"/>
          </w:tcPr>
          <w:p w:rsidR="0019303F" w:rsidRPr="0019303F" w:rsidRDefault="0019303F" w:rsidP="0019303F">
            <w:pPr>
              <w:rPr>
                <w:b/>
                <w:bCs/>
                <w:sz w:val="18"/>
                <w:szCs w:val="18"/>
              </w:rPr>
            </w:pPr>
            <w:r w:rsidRPr="0019303F">
              <w:rPr>
                <w:b/>
                <w:bCs/>
                <w:sz w:val="18"/>
                <w:szCs w:val="18"/>
              </w:rPr>
              <w:t>03511406000000000430</w:t>
            </w:r>
          </w:p>
        </w:tc>
        <w:tc>
          <w:tcPr>
            <w:tcW w:w="4764" w:type="dxa"/>
            <w:vAlign w:val="bottom"/>
          </w:tcPr>
          <w:p w:rsidR="0019303F" w:rsidRPr="0019303F" w:rsidRDefault="0019303F" w:rsidP="0019303F">
            <w:pPr>
              <w:jc w:val="both"/>
              <w:rPr>
                <w:b/>
                <w:bCs/>
                <w:sz w:val="18"/>
                <w:szCs w:val="18"/>
              </w:rPr>
            </w:pPr>
            <w:r w:rsidRPr="0019303F">
              <w:rPr>
                <w:b/>
                <w:bCs/>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80" w:type="dxa"/>
          </w:tcPr>
          <w:p w:rsidR="0019303F" w:rsidRPr="0019303F" w:rsidRDefault="0019303F" w:rsidP="0019303F">
            <w:pPr>
              <w:jc w:val="center"/>
              <w:rPr>
                <w:bCs/>
                <w:sz w:val="18"/>
                <w:szCs w:val="18"/>
              </w:rPr>
            </w:pPr>
          </w:p>
        </w:tc>
        <w:tc>
          <w:tcPr>
            <w:tcW w:w="1496" w:type="dxa"/>
          </w:tcPr>
          <w:p w:rsidR="0019303F" w:rsidRPr="0019303F" w:rsidRDefault="0019303F" w:rsidP="0019303F">
            <w:pPr>
              <w:jc w:val="center"/>
              <w:rPr>
                <w:bCs/>
                <w:sz w:val="18"/>
                <w:szCs w:val="18"/>
              </w:rPr>
            </w:pPr>
          </w:p>
        </w:tc>
        <w:tc>
          <w:tcPr>
            <w:tcW w:w="900" w:type="dxa"/>
          </w:tcPr>
          <w:p w:rsidR="0019303F" w:rsidRPr="0019303F" w:rsidRDefault="0019303F" w:rsidP="0019303F">
            <w:pPr>
              <w:jc w:val="center"/>
              <w:rPr>
                <w:bCs/>
                <w:sz w:val="18"/>
                <w:szCs w:val="18"/>
              </w:rPr>
            </w:pPr>
          </w:p>
        </w:tc>
      </w:tr>
      <w:tr w:rsidR="0019303F" w:rsidRPr="0019303F" w:rsidTr="009F581E">
        <w:trPr>
          <w:trHeight w:val="355"/>
        </w:trPr>
        <w:tc>
          <w:tcPr>
            <w:tcW w:w="2020" w:type="dxa"/>
            <w:vAlign w:val="bottom"/>
          </w:tcPr>
          <w:p w:rsidR="0019303F" w:rsidRPr="0019303F" w:rsidRDefault="0019303F" w:rsidP="0019303F">
            <w:pPr>
              <w:rPr>
                <w:bCs/>
                <w:sz w:val="18"/>
                <w:szCs w:val="18"/>
              </w:rPr>
            </w:pPr>
            <w:r w:rsidRPr="0019303F">
              <w:rPr>
                <w:bCs/>
                <w:sz w:val="18"/>
                <w:szCs w:val="18"/>
              </w:rPr>
              <w:t>03511705050100000180</w:t>
            </w:r>
          </w:p>
        </w:tc>
        <w:tc>
          <w:tcPr>
            <w:tcW w:w="4764" w:type="dxa"/>
            <w:vAlign w:val="bottom"/>
          </w:tcPr>
          <w:p w:rsidR="0019303F" w:rsidRPr="0019303F" w:rsidRDefault="0019303F" w:rsidP="0019303F">
            <w:pPr>
              <w:jc w:val="both"/>
              <w:rPr>
                <w:bCs/>
                <w:sz w:val="18"/>
                <w:szCs w:val="18"/>
              </w:rPr>
            </w:pPr>
            <w:r w:rsidRPr="0019303F">
              <w:rPr>
                <w:bCs/>
                <w:sz w:val="18"/>
                <w:szCs w:val="18"/>
              </w:rPr>
              <w:t>Прочие поступления, зачисляемые в бюджеты поселений</w:t>
            </w:r>
          </w:p>
        </w:tc>
        <w:tc>
          <w:tcPr>
            <w:tcW w:w="1080" w:type="dxa"/>
          </w:tcPr>
          <w:p w:rsidR="0019303F" w:rsidRPr="0019303F" w:rsidRDefault="0019303F" w:rsidP="0019303F">
            <w:pPr>
              <w:jc w:val="center"/>
              <w:rPr>
                <w:bCs/>
                <w:sz w:val="18"/>
                <w:szCs w:val="18"/>
              </w:rPr>
            </w:pPr>
            <w:r w:rsidRPr="0019303F">
              <w:rPr>
                <w:bCs/>
                <w:sz w:val="18"/>
                <w:szCs w:val="18"/>
              </w:rPr>
              <w:t>5,0</w:t>
            </w:r>
          </w:p>
        </w:tc>
        <w:tc>
          <w:tcPr>
            <w:tcW w:w="1496" w:type="dxa"/>
          </w:tcPr>
          <w:p w:rsidR="0019303F" w:rsidRPr="0019303F" w:rsidRDefault="0019303F" w:rsidP="0019303F">
            <w:pPr>
              <w:jc w:val="center"/>
              <w:rPr>
                <w:bCs/>
                <w:sz w:val="18"/>
                <w:szCs w:val="18"/>
              </w:rPr>
            </w:pPr>
            <w:r w:rsidRPr="0019303F">
              <w:rPr>
                <w:bCs/>
                <w:sz w:val="18"/>
                <w:szCs w:val="18"/>
              </w:rPr>
              <w:t>5,0</w:t>
            </w:r>
          </w:p>
        </w:tc>
        <w:tc>
          <w:tcPr>
            <w:tcW w:w="900" w:type="dxa"/>
          </w:tcPr>
          <w:p w:rsidR="0019303F" w:rsidRPr="0019303F" w:rsidRDefault="0019303F" w:rsidP="0019303F">
            <w:pPr>
              <w:jc w:val="center"/>
              <w:rPr>
                <w:bCs/>
                <w:sz w:val="18"/>
                <w:szCs w:val="18"/>
              </w:rPr>
            </w:pPr>
            <w:r w:rsidRPr="0019303F">
              <w:rPr>
                <w:bCs/>
                <w:sz w:val="18"/>
                <w:szCs w:val="18"/>
              </w:rPr>
              <w:t>100,0</w:t>
            </w:r>
          </w:p>
        </w:tc>
      </w:tr>
      <w:tr w:rsidR="0019303F" w:rsidRPr="0019303F" w:rsidTr="009F581E">
        <w:trPr>
          <w:trHeight w:val="355"/>
        </w:trPr>
        <w:tc>
          <w:tcPr>
            <w:tcW w:w="2020" w:type="dxa"/>
            <w:vAlign w:val="bottom"/>
          </w:tcPr>
          <w:p w:rsidR="0019303F" w:rsidRPr="0019303F" w:rsidRDefault="0019303F" w:rsidP="0019303F">
            <w:pPr>
              <w:rPr>
                <w:b/>
                <w:bCs/>
                <w:sz w:val="18"/>
                <w:szCs w:val="18"/>
              </w:rPr>
            </w:pPr>
            <w:r w:rsidRPr="0019303F">
              <w:rPr>
                <w:b/>
                <w:bCs/>
                <w:sz w:val="18"/>
                <w:szCs w:val="18"/>
              </w:rPr>
              <w:t>10520000000000000000</w:t>
            </w:r>
          </w:p>
        </w:tc>
        <w:tc>
          <w:tcPr>
            <w:tcW w:w="4764" w:type="dxa"/>
            <w:vAlign w:val="bottom"/>
          </w:tcPr>
          <w:p w:rsidR="0019303F" w:rsidRPr="0019303F" w:rsidRDefault="0019303F" w:rsidP="0019303F">
            <w:pPr>
              <w:jc w:val="both"/>
              <w:rPr>
                <w:b/>
                <w:bCs/>
                <w:sz w:val="18"/>
                <w:szCs w:val="18"/>
              </w:rPr>
            </w:pPr>
            <w:r w:rsidRPr="0019303F">
              <w:rPr>
                <w:b/>
                <w:bCs/>
                <w:sz w:val="18"/>
                <w:szCs w:val="18"/>
              </w:rPr>
              <w:t>БЕЗВОЗМЕЗДНЫЕ ПОСТУПЛЕНИЯ</w:t>
            </w:r>
          </w:p>
        </w:tc>
        <w:tc>
          <w:tcPr>
            <w:tcW w:w="1080" w:type="dxa"/>
          </w:tcPr>
          <w:p w:rsidR="0019303F" w:rsidRPr="0019303F" w:rsidRDefault="0019303F" w:rsidP="0019303F">
            <w:pPr>
              <w:jc w:val="center"/>
              <w:rPr>
                <w:bCs/>
                <w:sz w:val="18"/>
                <w:szCs w:val="18"/>
              </w:rPr>
            </w:pPr>
            <w:r w:rsidRPr="0019303F">
              <w:rPr>
                <w:bCs/>
                <w:sz w:val="18"/>
                <w:szCs w:val="18"/>
              </w:rPr>
              <w:t>59114,4</w:t>
            </w:r>
          </w:p>
        </w:tc>
        <w:tc>
          <w:tcPr>
            <w:tcW w:w="1496" w:type="dxa"/>
          </w:tcPr>
          <w:p w:rsidR="0019303F" w:rsidRPr="0019303F" w:rsidRDefault="0019303F" w:rsidP="0019303F">
            <w:pPr>
              <w:jc w:val="center"/>
              <w:rPr>
                <w:bCs/>
                <w:sz w:val="18"/>
                <w:szCs w:val="18"/>
              </w:rPr>
            </w:pPr>
            <w:r w:rsidRPr="0019303F">
              <w:rPr>
                <w:bCs/>
                <w:sz w:val="18"/>
                <w:szCs w:val="18"/>
              </w:rPr>
              <w:t>59001,8</w:t>
            </w:r>
          </w:p>
        </w:tc>
        <w:tc>
          <w:tcPr>
            <w:tcW w:w="900" w:type="dxa"/>
          </w:tcPr>
          <w:p w:rsidR="0019303F" w:rsidRPr="0019303F" w:rsidRDefault="0019303F" w:rsidP="0019303F">
            <w:pPr>
              <w:jc w:val="center"/>
              <w:rPr>
                <w:bCs/>
                <w:sz w:val="18"/>
                <w:szCs w:val="18"/>
              </w:rPr>
            </w:pPr>
            <w:r w:rsidRPr="0019303F">
              <w:rPr>
                <w:bCs/>
                <w:sz w:val="18"/>
                <w:szCs w:val="18"/>
              </w:rPr>
              <w:t>99,8</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10520200000000000000</w:t>
            </w:r>
          </w:p>
        </w:tc>
        <w:tc>
          <w:tcPr>
            <w:tcW w:w="4764" w:type="dxa"/>
            <w:vAlign w:val="bottom"/>
          </w:tcPr>
          <w:p w:rsidR="0019303F" w:rsidRPr="0019303F" w:rsidRDefault="0019303F" w:rsidP="0019303F">
            <w:pPr>
              <w:jc w:val="both"/>
              <w:rPr>
                <w:b/>
                <w:bCs/>
                <w:sz w:val="18"/>
                <w:szCs w:val="18"/>
              </w:rPr>
            </w:pPr>
            <w:r w:rsidRPr="0019303F">
              <w:rPr>
                <w:b/>
                <w:bCs/>
                <w:sz w:val="18"/>
                <w:szCs w:val="18"/>
              </w:rPr>
              <w:t>Безвозмездные поступления от других бюджетов бюджетной системы РФ</w:t>
            </w:r>
          </w:p>
        </w:tc>
        <w:tc>
          <w:tcPr>
            <w:tcW w:w="1080" w:type="dxa"/>
          </w:tcPr>
          <w:p w:rsidR="0019303F" w:rsidRPr="0019303F" w:rsidRDefault="0019303F" w:rsidP="0019303F">
            <w:pPr>
              <w:jc w:val="center"/>
              <w:rPr>
                <w:bCs/>
                <w:sz w:val="18"/>
                <w:szCs w:val="18"/>
              </w:rPr>
            </w:pPr>
            <w:r w:rsidRPr="0019303F">
              <w:rPr>
                <w:bCs/>
                <w:sz w:val="18"/>
                <w:szCs w:val="18"/>
              </w:rPr>
              <w:t>59114,4</w:t>
            </w:r>
          </w:p>
        </w:tc>
        <w:tc>
          <w:tcPr>
            <w:tcW w:w="1496" w:type="dxa"/>
          </w:tcPr>
          <w:p w:rsidR="0019303F" w:rsidRPr="0019303F" w:rsidRDefault="0019303F" w:rsidP="0019303F">
            <w:pPr>
              <w:jc w:val="center"/>
              <w:rPr>
                <w:bCs/>
                <w:sz w:val="18"/>
                <w:szCs w:val="18"/>
              </w:rPr>
            </w:pPr>
            <w:r w:rsidRPr="0019303F">
              <w:rPr>
                <w:bCs/>
                <w:sz w:val="18"/>
                <w:szCs w:val="18"/>
              </w:rPr>
              <w:t>59001,8</w:t>
            </w:r>
          </w:p>
        </w:tc>
        <w:tc>
          <w:tcPr>
            <w:tcW w:w="900" w:type="dxa"/>
          </w:tcPr>
          <w:p w:rsidR="0019303F" w:rsidRPr="0019303F" w:rsidRDefault="0019303F" w:rsidP="0019303F">
            <w:pPr>
              <w:jc w:val="center"/>
              <w:rPr>
                <w:bCs/>
                <w:sz w:val="18"/>
                <w:szCs w:val="18"/>
              </w:rPr>
            </w:pPr>
            <w:r w:rsidRPr="0019303F">
              <w:rPr>
                <w:bCs/>
                <w:sz w:val="18"/>
                <w:szCs w:val="18"/>
              </w:rPr>
              <w:t>99,8</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10520201000000000151</w:t>
            </w:r>
          </w:p>
        </w:tc>
        <w:tc>
          <w:tcPr>
            <w:tcW w:w="4764" w:type="dxa"/>
            <w:vAlign w:val="bottom"/>
          </w:tcPr>
          <w:p w:rsidR="0019303F" w:rsidRPr="0019303F" w:rsidRDefault="0019303F" w:rsidP="0019303F">
            <w:pPr>
              <w:jc w:val="both"/>
              <w:rPr>
                <w:b/>
                <w:bCs/>
                <w:sz w:val="18"/>
                <w:szCs w:val="18"/>
              </w:rPr>
            </w:pPr>
            <w:r w:rsidRPr="0019303F">
              <w:rPr>
                <w:b/>
                <w:bCs/>
                <w:sz w:val="18"/>
                <w:szCs w:val="18"/>
              </w:rPr>
              <w:t>Дотации бюджетам субъектов РФ и муниципальных образований</w:t>
            </w:r>
          </w:p>
        </w:tc>
        <w:tc>
          <w:tcPr>
            <w:tcW w:w="1080" w:type="dxa"/>
          </w:tcPr>
          <w:p w:rsidR="0019303F" w:rsidRPr="0019303F" w:rsidRDefault="0019303F" w:rsidP="0019303F">
            <w:pPr>
              <w:jc w:val="center"/>
              <w:rPr>
                <w:bCs/>
                <w:sz w:val="18"/>
                <w:szCs w:val="18"/>
              </w:rPr>
            </w:pPr>
          </w:p>
        </w:tc>
        <w:tc>
          <w:tcPr>
            <w:tcW w:w="1496" w:type="dxa"/>
          </w:tcPr>
          <w:p w:rsidR="0019303F" w:rsidRPr="0019303F" w:rsidRDefault="0019303F" w:rsidP="0019303F">
            <w:pPr>
              <w:jc w:val="center"/>
              <w:rPr>
                <w:bCs/>
                <w:sz w:val="18"/>
                <w:szCs w:val="18"/>
              </w:rPr>
            </w:pPr>
          </w:p>
        </w:tc>
        <w:tc>
          <w:tcPr>
            <w:tcW w:w="900" w:type="dxa"/>
          </w:tcPr>
          <w:p w:rsidR="0019303F" w:rsidRPr="0019303F" w:rsidRDefault="0019303F" w:rsidP="0019303F">
            <w:pPr>
              <w:jc w:val="center"/>
              <w:rPr>
                <w:bCs/>
                <w:sz w:val="18"/>
                <w:szCs w:val="18"/>
              </w:rPr>
            </w:pP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10520201001000000151</w:t>
            </w:r>
          </w:p>
        </w:tc>
        <w:tc>
          <w:tcPr>
            <w:tcW w:w="4764" w:type="dxa"/>
            <w:vAlign w:val="bottom"/>
          </w:tcPr>
          <w:p w:rsidR="0019303F" w:rsidRPr="0019303F" w:rsidRDefault="0019303F" w:rsidP="0019303F">
            <w:pPr>
              <w:jc w:val="both"/>
              <w:rPr>
                <w:sz w:val="18"/>
                <w:szCs w:val="18"/>
              </w:rPr>
            </w:pPr>
            <w:r w:rsidRPr="0019303F">
              <w:rPr>
                <w:sz w:val="18"/>
                <w:szCs w:val="18"/>
              </w:rPr>
              <w:t>Дотации на выравнивание бюджетной обеспеченности</w:t>
            </w:r>
          </w:p>
        </w:tc>
        <w:tc>
          <w:tcPr>
            <w:tcW w:w="1080" w:type="dxa"/>
          </w:tcPr>
          <w:p w:rsidR="0019303F" w:rsidRPr="0019303F" w:rsidRDefault="0019303F" w:rsidP="0019303F">
            <w:pPr>
              <w:jc w:val="center"/>
              <w:rPr>
                <w:sz w:val="18"/>
                <w:szCs w:val="18"/>
              </w:rPr>
            </w:pPr>
            <w:r w:rsidRPr="0019303F">
              <w:rPr>
                <w:sz w:val="18"/>
                <w:szCs w:val="18"/>
              </w:rPr>
              <w:t>539,1</w:t>
            </w:r>
          </w:p>
        </w:tc>
        <w:tc>
          <w:tcPr>
            <w:tcW w:w="1496" w:type="dxa"/>
          </w:tcPr>
          <w:p w:rsidR="0019303F" w:rsidRPr="0019303F" w:rsidRDefault="0019303F" w:rsidP="0019303F">
            <w:pPr>
              <w:jc w:val="center"/>
              <w:rPr>
                <w:sz w:val="18"/>
                <w:szCs w:val="18"/>
              </w:rPr>
            </w:pPr>
            <w:r w:rsidRPr="0019303F">
              <w:rPr>
                <w:sz w:val="18"/>
                <w:szCs w:val="18"/>
              </w:rPr>
              <w:t>430,3</w:t>
            </w:r>
          </w:p>
        </w:tc>
        <w:tc>
          <w:tcPr>
            <w:tcW w:w="900" w:type="dxa"/>
          </w:tcPr>
          <w:p w:rsidR="0019303F" w:rsidRPr="0019303F" w:rsidRDefault="0019303F" w:rsidP="0019303F">
            <w:pPr>
              <w:jc w:val="center"/>
              <w:rPr>
                <w:sz w:val="18"/>
                <w:szCs w:val="18"/>
              </w:rPr>
            </w:pPr>
            <w:r w:rsidRPr="0019303F">
              <w:rPr>
                <w:sz w:val="18"/>
                <w:szCs w:val="18"/>
              </w:rPr>
              <w:t>79,8</w:t>
            </w: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10520201001100000151</w:t>
            </w:r>
          </w:p>
        </w:tc>
        <w:tc>
          <w:tcPr>
            <w:tcW w:w="4764" w:type="dxa"/>
            <w:vAlign w:val="bottom"/>
          </w:tcPr>
          <w:p w:rsidR="0019303F" w:rsidRPr="0019303F" w:rsidRDefault="0019303F" w:rsidP="0019303F">
            <w:pPr>
              <w:jc w:val="both"/>
              <w:rPr>
                <w:sz w:val="18"/>
                <w:szCs w:val="18"/>
              </w:rPr>
            </w:pPr>
            <w:r w:rsidRPr="0019303F">
              <w:rPr>
                <w:sz w:val="18"/>
                <w:szCs w:val="18"/>
              </w:rPr>
              <w:t>Дотации бюджетам поселений на выравнивание бюджетной обеспеченности (область)</w:t>
            </w:r>
          </w:p>
        </w:tc>
        <w:tc>
          <w:tcPr>
            <w:tcW w:w="1080" w:type="dxa"/>
          </w:tcPr>
          <w:p w:rsidR="0019303F" w:rsidRPr="0019303F" w:rsidRDefault="0019303F" w:rsidP="0019303F">
            <w:pPr>
              <w:jc w:val="center"/>
              <w:rPr>
                <w:sz w:val="18"/>
                <w:szCs w:val="18"/>
              </w:rPr>
            </w:pPr>
          </w:p>
        </w:tc>
        <w:tc>
          <w:tcPr>
            <w:tcW w:w="1496" w:type="dxa"/>
          </w:tcPr>
          <w:p w:rsidR="0019303F" w:rsidRPr="0019303F" w:rsidRDefault="0019303F" w:rsidP="0019303F">
            <w:pPr>
              <w:jc w:val="center"/>
              <w:rPr>
                <w:sz w:val="18"/>
                <w:szCs w:val="18"/>
              </w:rPr>
            </w:pPr>
          </w:p>
        </w:tc>
        <w:tc>
          <w:tcPr>
            <w:tcW w:w="900" w:type="dxa"/>
          </w:tcPr>
          <w:p w:rsidR="0019303F" w:rsidRPr="0019303F" w:rsidRDefault="0019303F" w:rsidP="0019303F">
            <w:pPr>
              <w:jc w:val="center"/>
              <w:rPr>
                <w:sz w:val="18"/>
                <w:szCs w:val="18"/>
              </w:rPr>
            </w:pP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10520201001100000151</w:t>
            </w:r>
          </w:p>
        </w:tc>
        <w:tc>
          <w:tcPr>
            <w:tcW w:w="4764" w:type="dxa"/>
            <w:vAlign w:val="bottom"/>
          </w:tcPr>
          <w:p w:rsidR="0019303F" w:rsidRPr="0019303F" w:rsidRDefault="0019303F" w:rsidP="0019303F">
            <w:pPr>
              <w:jc w:val="both"/>
              <w:rPr>
                <w:sz w:val="18"/>
                <w:szCs w:val="18"/>
              </w:rPr>
            </w:pPr>
            <w:r w:rsidRPr="0019303F">
              <w:rPr>
                <w:sz w:val="18"/>
                <w:szCs w:val="18"/>
              </w:rPr>
              <w:t>Дотации бюджетам поселений на выравнивание бюджетной обеспеченности (район)</w:t>
            </w:r>
          </w:p>
        </w:tc>
        <w:tc>
          <w:tcPr>
            <w:tcW w:w="1080" w:type="dxa"/>
          </w:tcPr>
          <w:p w:rsidR="0019303F" w:rsidRPr="0019303F" w:rsidRDefault="0019303F" w:rsidP="0019303F">
            <w:pPr>
              <w:jc w:val="center"/>
              <w:rPr>
                <w:bCs/>
                <w:sz w:val="18"/>
                <w:szCs w:val="18"/>
              </w:rPr>
            </w:pPr>
            <w:r w:rsidRPr="0019303F">
              <w:rPr>
                <w:bCs/>
                <w:sz w:val="18"/>
                <w:szCs w:val="18"/>
              </w:rPr>
              <w:t>539,1</w:t>
            </w:r>
          </w:p>
        </w:tc>
        <w:tc>
          <w:tcPr>
            <w:tcW w:w="1496" w:type="dxa"/>
          </w:tcPr>
          <w:p w:rsidR="0019303F" w:rsidRPr="0019303F" w:rsidRDefault="0019303F" w:rsidP="0019303F">
            <w:pPr>
              <w:jc w:val="center"/>
              <w:rPr>
                <w:bCs/>
                <w:sz w:val="18"/>
                <w:szCs w:val="18"/>
              </w:rPr>
            </w:pPr>
            <w:r w:rsidRPr="0019303F">
              <w:rPr>
                <w:bCs/>
                <w:sz w:val="18"/>
                <w:szCs w:val="18"/>
              </w:rPr>
              <w:t>430,3</w:t>
            </w:r>
          </w:p>
        </w:tc>
        <w:tc>
          <w:tcPr>
            <w:tcW w:w="900" w:type="dxa"/>
          </w:tcPr>
          <w:p w:rsidR="0019303F" w:rsidRPr="0019303F" w:rsidRDefault="0019303F" w:rsidP="0019303F">
            <w:pPr>
              <w:jc w:val="center"/>
              <w:rPr>
                <w:bCs/>
                <w:sz w:val="18"/>
                <w:szCs w:val="18"/>
              </w:rPr>
            </w:pPr>
            <w:r w:rsidRPr="0019303F">
              <w:rPr>
                <w:bCs/>
                <w:sz w:val="18"/>
                <w:szCs w:val="18"/>
              </w:rPr>
              <w:t>79,8</w:t>
            </w: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10520201003100000151</w:t>
            </w:r>
          </w:p>
        </w:tc>
        <w:tc>
          <w:tcPr>
            <w:tcW w:w="4764" w:type="dxa"/>
            <w:vAlign w:val="bottom"/>
          </w:tcPr>
          <w:p w:rsidR="0019303F" w:rsidRPr="0019303F" w:rsidRDefault="0019303F" w:rsidP="0019303F">
            <w:pPr>
              <w:jc w:val="both"/>
              <w:rPr>
                <w:sz w:val="18"/>
                <w:szCs w:val="18"/>
              </w:rPr>
            </w:pPr>
            <w:r w:rsidRPr="0019303F">
              <w:rPr>
                <w:sz w:val="18"/>
                <w:szCs w:val="18"/>
              </w:rPr>
              <w:t>Дотации бюджетам поселений на поддержку мер по обеспечению сбалансированности бюджетов (область)</w:t>
            </w:r>
          </w:p>
        </w:tc>
        <w:tc>
          <w:tcPr>
            <w:tcW w:w="1080" w:type="dxa"/>
          </w:tcPr>
          <w:p w:rsidR="0019303F" w:rsidRPr="0019303F" w:rsidRDefault="0019303F" w:rsidP="0019303F">
            <w:pPr>
              <w:jc w:val="center"/>
              <w:rPr>
                <w:bCs/>
                <w:sz w:val="18"/>
                <w:szCs w:val="18"/>
              </w:rPr>
            </w:pPr>
            <w:r w:rsidRPr="0019303F">
              <w:rPr>
                <w:bCs/>
                <w:sz w:val="18"/>
                <w:szCs w:val="18"/>
              </w:rPr>
              <w:t>0,0</w:t>
            </w:r>
          </w:p>
        </w:tc>
        <w:tc>
          <w:tcPr>
            <w:tcW w:w="1496" w:type="dxa"/>
          </w:tcPr>
          <w:p w:rsidR="0019303F" w:rsidRPr="0019303F" w:rsidRDefault="0019303F" w:rsidP="0019303F">
            <w:pPr>
              <w:jc w:val="center"/>
              <w:rPr>
                <w:bCs/>
                <w:sz w:val="18"/>
                <w:szCs w:val="18"/>
              </w:rPr>
            </w:pPr>
            <w:r w:rsidRPr="0019303F">
              <w:rPr>
                <w:bCs/>
                <w:sz w:val="18"/>
                <w:szCs w:val="18"/>
              </w:rPr>
              <w:t>0,0</w:t>
            </w:r>
          </w:p>
        </w:tc>
        <w:tc>
          <w:tcPr>
            <w:tcW w:w="900" w:type="dxa"/>
          </w:tcPr>
          <w:p w:rsidR="0019303F" w:rsidRPr="0019303F" w:rsidRDefault="0019303F" w:rsidP="0019303F">
            <w:pPr>
              <w:jc w:val="center"/>
              <w:rPr>
                <w:bCs/>
                <w:sz w:val="18"/>
                <w:szCs w:val="18"/>
              </w:rPr>
            </w:pP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10520203000000000151</w:t>
            </w:r>
          </w:p>
        </w:tc>
        <w:tc>
          <w:tcPr>
            <w:tcW w:w="4764" w:type="dxa"/>
            <w:vAlign w:val="center"/>
          </w:tcPr>
          <w:p w:rsidR="0019303F" w:rsidRPr="0019303F" w:rsidRDefault="0019303F" w:rsidP="0019303F">
            <w:pPr>
              <w:jc w:val="both"/>
              <w:rPr>
                <w:b/>
                <w:bCs/>
                <w:sz w:val="18"/>
                <w:szCs w:val="18"/>
              </w:rPr>
            </w:pPr>
            <w:r w:rsidRPr="0019303F">
              <w:rPr>
                <w:b/>
                <w:bCs/>
                <w:sz w:val="18"/>
                <w:szCs w:val="18"/>
              </w:rPr>
              <w:t>Субвенции бюджетам субъектов РФ и муниципальных образований</w:t>
            </w:r>
          </w:p>
        </w:tc>
        <w:tc>
          <w:tcPr>
            <w:tcW w:w="1080" w:type="dxa"/>
          </w:tcPr>
          <w:p w:rsidR="0019303F" w:rsidRPr="0019303F" w:rsidRDefault="0019303F" w:rsidP="0019303F">
            <w:pPr>
              <w:jc w:val="center"/>
              <w:rPr>
                <w:bCs/>
                <w:sz w:val="18"/>
                <w:szCs w:val="18"/>
              </w:rPr>
            </w:pPr>
            <w:r w:rsidRPr="0019303F">
              <w:rPr>
                <w:bCs/>
                <w:sz w:val="18"/>
                <w:szCs w:val="18"/>
              </w:rPr>
              <w:t>548,5</w:t>
            </w:r>
          </w:p>
        </w:tc>
        <w:tc>
          <w:tcPr>
            <w:tcW w:w="1496" w:type="dxa"/>
          </w:tcPr>
          <w:p w:rsidR="0019303F" w:rsidRPr="0019303F" w:rsidRDefault="0019303F" w:rsidP="0019303F">
            <w:pPr>
              <w:jc w:val="center"/>
              <w:rPr>
                <w:bCs/>
                <w:sz w:val="18"/>
                <w:szCs w:val="18"/>
              </w:rPr>
            </w:pPr>
            <w:r w:rsidRPr="0019303F">
              <w:rPr>
                <w:bCs/>
                <w:sz w:val="18"/>
                <w:szCs w:val="18"/>
              </w:rPr>
              <w:t>544,7</w:t>
            </w:r>
          </w:p>
        </w:tc>
        <w:tc>
          <w:tcPr>
            <w:tcW w:w="900" w:type="dxa"/>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10520203015100000151</w:t>
            </w:r>
          </w:p>
        </w:tc>
        <w:tc>
          <w:tcPr>
            <w:tcW w:w="4764" w:type="dxa"/>
            <w:vAlign w:val="center"/>
          </w:tcPr>
          <w:p w:rsidR="0019303F" w:rsidRPr="0019303F" w:rsidRDefault="0019303F" w:rsidP="0019303F">
            <w:pPr>
              <w:jc w:val="both"/>
              <w:rPr>
                <w:sz w:val="18"/>
                <w:szCs w:val="18"/>
              </w:rPr>
            </w:pPr>
            <w:r w:rsidRPr="0019303F">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Pr>
          <w:p w:rsidR="0019303F" w:rsidRPr="0019303F" w:rsidRDefault="0019303F" w:rsidP="0019303F">
            <w:pPr>
              <w:jc w:val="center"/>
              <w:rPr>
                <w:sz w:val="18"/>
                <w:szCs w:val="18"/>
              </w:rPr>
            </w:pPr>
            <w:r w:rsidRPr="0019303F">
              <w:rPr>
                <w:sz w:val="18"/>
                <w:szCs w:val="18"/>
              </w:rPr>
              <w:t>483,1</w:t>
            </w:r>
          </w:p>
        </w:tc>
        <w:tc>
          <w:tcPr>
            <w:tcW w:w="1496" w:type="dxa"/>
          </w:tcPr>
          <w:p w:rsidR="0019303F" w:rsidRPr="0019303F" w:rsidRDefault="0019303F" w:rsidP="0019303F">
            <w:pPr>
              <w:jc w:val="center"/>
              <w:rPr>
                <w:sz w:val="18"/>
                <w:szCs w:val="18"/>
              </w:rPr>
            </w:pPr>
            <w:r w:rsidRPr="0019303F">
              <w:rPr>
                <w:sz w:val="18"/>
                <w:szCs w:val="18"/>
              </w:rPr>
              <w:t>483,1</w:t>
            </w:r>
          </w:p>
        </w:tc>
        <w:tc>
          <w:tcPr>
            <w:tcW w:w="900" w:type="dxa"/>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sz w:val="18"/>
                <w:szCs w:val="18"/>
              </w:rPr>
              <w:t>10520203024100000151</w:t>
            </w:r>
          </w:p>
        </w:tc>
        <w:tc>
          <w:tcPr>
            <w:tcW w:w="4764" w:type="dxa"/>
            <w:vAlign w:val="center"/>
          </w:tcPr>
          <w:p w:rsidR="0019303F" w:rsidRPr="0019303F" w:rsidRDefault="0019303F" w:rsidP="0019303F">
            <w:pPr>
              <w:jc w:val="both"/>
              <w:rPr>
                <w:b/>
                <w:bCs/>
                <w:sz w:val="18"/>
                <w:szCs w:val="18"/>
              </w:rPr>
            </w:pPr>
            <w:r w:rsidRPr="0019303F">
              <w:rPr>
                <w:sz w:val="18"/>
                <w:szCs w:val="18"/>
              </w:rPr>
              <w:t>Субвенции бюджетам поселений на выполнение передаваемых полномочий субъектов Российской Федерации</w:t>
            </w:r>
          </w:p>
        </w:tc>
        <w:tc>
          <w:tcPr>
            <w:tcW w:w="1080" w:type="dxa"/>
          </w:tcPr>
          <w:p w:rsidR="0019303F" w:rsidRPr="0019303F" w:rsidRDefault="0019303F" w:rsidP="0019303F">
            <w:pPr>
              <w:jc w:val="center"/>
              <w:rPr>
                <w:bCs/>
                <w:sz w:val="18"/>
                <w:szCs w:val="18"/>
              </w:rPr>
            </w:pPr>
            <w:r w:rsidRPr="0019303F">
              <w:rPr>
                <w:bCs/>
                <w:sz w:val="18"/>
                <w:szCs w:val="18"/>
              </w:rPr>
              <w:t>65,4</w:t>
            </w:r>
          </w:p>
        </w:tc>
        <w:tc>
          <w:tcPr>
            <w:tcW w:w="1496" w:type="dxa"/>
          </w:tcPr>
          <w:p w:rsidR="0019303F" w:rsidRPr="0019303F" w:rsidRDefault="0019303F" w:rsidP="0019303F">
            <w:pPr>
              <w:jc w:val="center"/>
              <w:rPr>
                <w:bCs/>
                <w:sz w:val="18"/>
                <w:szCs w:val="18"/>
              </w:rPr>
            </w:pPr>
            <w:r w:rsidRPr="0019303F">
              <w:rPr>
                <w:bCs/>
                <w:sz w:val="18"/>
                <w:szCs w:val="18"/>
              </w:rPr>
              <w:t>61,6</w:t>
            </w:r>
          </w:p>
        </w:tc>
        <w:tc>
          <w:tcPr>
            <w:tcW w:w="900" w:type="dxa"/>
          </w:tcPr>
          <w:p w:rsidR="0019303F" w:rsidRPr="0019303F" w:rsidRDefault="0019303F" w:rsidP="0019303F">
            <w:pPr>
              <w:jc w:val="center"/>
              <w:rPr>
                <w:bCs/>
                <w:sz w:val="18"/>
                <w:szCs w:val="18"/>
              </w:rPr>
            </w:pPr>
            <w:r w:rsidRPr="0019303F">
              <w:rPr>
                <w:bCs/>
                <w:sz w:val="18"/>
                <w:szCs w:val="18"/>
              </w:rPr>
              <w:t>94,2</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b/>
                <w:bCs/>
                <w:sz w:val="18"/>
                <w:szCs w:val="18"/>
              </w:rPr>
              <w:t>10520202000000000151</w:t>
            </w:r>
          </w:p>
        </w:tc>
        <w:tc>
          <w:tcPr>
            <w:tcW w:w="4764" w:type="dxa"/>
            <w:vAlign w:val="center"/>
          </w:tcPr>
          <w:p w:rsidR="0019303F" w:rsidRPr="0019303F" w:rsidRDefault="0019303F" w:rsidP="0019303F">
            <w:pPr>
              <w:jc w:val="both"/>
              <w:rPr>
                <w:b/>
                <w:bCs/>
                <w:sz w:val="18"/>
                <w:szCs w:val="18"/>
              </w:rPr>
            </w:pPr>
            <w:r w:rsidRPr="0019303F">
              <w:rPr>
                <w:b/>
                <w:bCs/>
                <w:sz w:val="18"/>
                <w:szCs w:val="18"/>
              </w:rPr>
              <w:t>Субсидии бюджетам субъектов РФ и муниципальных образований (межбюджетные субсидии)</w:t>
            </w:r>
          </w:p>
        </w:tc>
        <w:tc>
          <w:tcPr>
            <w:tcW w:w="1080" w:type="dxa"/>
          </w:tcPr>
          <w:p w:rsidR="0019303F" w:rsidRPr="0019303F" w:rsidRDefault="0019303F" w:rsidP="0019303F">
            <w:pPr>
              <w:jc w:val="center"/>
              <w:rPr>
                <w:bCs/>
                <w:sz w:val="18"/>
                <w:szCs w:val="18"/>
              </w:rPr>
            </w:pPr>
            <w:r w:rsidRPr="0019303F">
              <w:rPr>
                <w:bCs/>
                <w:sz w:val="18"/>
                <w:szCs w:val="18"/>
              </w:rPr>
              <w:t>58026,8</w:t>
            </w:r>
          </w:p>
        </w:tc>
        <w:tc>
          <w:tcPr>
            <w:tcW w:w="1496" w:type="dxa"/>
          </w:tcPr>
          <w:p w:rsidR="0019303F" w:rsidRPr="0019303F" w:rsidRDefault="0019303F" w:rsidP="0019303F">
            <w:pPr>
              <w:jc w:val="center"/>
              <w:rPr>
                <w:bCs/>
                <w:sz w:val="18"/>
                <w:szCs w:val="18"/>
              </w:rPr>
            </w:pPr>
            <w:r w:rsidRPr="0019303F">
              <w:rPr>
                <w:bCs/>
                <w:sz w:val="18"/>
                <w:szCs w:val="18"/>
              </w:rPr>
              <w:t>58026,8</w:t>
            </w:r>
          </w:p>
        </w:tc>
        <w:tc>
          <w:tcPr>
            <w:tcW w:w="900" w:type="dxa"/>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10520202999000000151</w:t>
            </w:r>
          </w:p>
        </w:tc>
        <w:tc>
          <w:tcPr>
            <w:tcW w:w="4764" w:type="dxa"/>
            <w:vAlign w:val="center"/>
          </w:tcPr>
          <w:p w:rsidR="0019303F" w:rsidRPr="0019303F" w:rsidRDefault="0019303F" w:rsidP="0019303F">
            <w:pPr>
              <w:jc w:val="both"/>
              <w:rPr>
                <w:sz w:val="18"/>
                <w:szCs w:val="18"/>
              </w:rPr>
            </w:pPr>
            <w:r w:rsidRPr="0019303F">
              <w:rPr>
                <w:sz w:val="18"/>
                <w:szCs w:val="18"/>
              </w:rPr>
              <w:t xml:space="preserve">Прочие субсидии </w:t>
            </w:r>
          </w:p>
        </w:tc>
        <w:tc>
          <w:tcPr>
            <w:tcW w:w="1080" w:type="dxa"/>
          </w:tcPr>
          <w:p w:rsidR="0019303F" w:rsidRPr="0019303F" w:rsidRDefault="0019303F" w:rsidP="0019303F">
            <w:pPr>
              <w:jc w:val="center"/>
              <w:rPr>
                <w:bCs/>
                <w:sz w:val="18"/>
                <w:szCs w:val="18"/>
              </w:rPr>
            </w:pPr>
            <w:r w:rsidRPr="0019303F">
              <w:rPr>
                <w:bCs/>
                <w:sz w:val="18"/>
                <w:szCs w:val="18"/>
              </w:rPr>
              <w:t>650,0</w:t>
            </w:r>
          </w:p>
        </w:tc>
        <w:tc>
          <w:tcPr>
            <w:tcW w:w="1496" w:type="dxa"/>
          </w:tcPr>
          <w:p w:rsidR="0019303F" w:rsidRPr="0019303F" w:rsidRDefault="0019303F" w:rsidP="0019303F">
            <w:pPr>
              <w:jc w:val="center"/>
              <w:rPr>
                <w:bCs/>
                <w:sz w:val="18"/>
                <w:szCs w:val="18"/>
              </w:rPr>
            </w:pPr>
            <w:r w:rsidRPr="0019303F">
              <w:rPr>
                <w:bCs/>
                <w:sz w:val="18"/>
                <w:szCs w:val="18"/>
              </w:rPr>
              <w:t>650,0</w:t>
            </w:r>
          </w:p>
        </w:tc>
        <w:tc>
          <w:tcPr>
            <w:tcW w:w="900" w:type="dxa"/>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63"/>
        </w:trPr>
        <w:tc>
          <w:tcPr>
            <w:tcW w:w="2020" w:type="dxa"/>
            <w:vAlign w:val="center"/>
          </w:tcPr>
          <w:p w:rsidR="0019303F" w:rsidRPr="0019303F" w:rsidRDefault="0019303F" w:rsidP="0019303F">
            <w:pPr>
              <w:rPr>
                <w:sz w:val="18"/>
                <w:szCs w:val="18"/>
              </w:rPr>
            </w:pPr>
            <w:r w:rsidRPr="0019303F">
              <w:rPr>
                <w:sz w:val="18"/>
                <w:szCs w:val="18"/>
              </w:rPr>
              <w:t>10520202999100000151</w:t>
            </w:r>
          </w:p>
        </w:tc>
        <w:tc>
          <w:tcPr>
            <w:tcW w:w="4764" w:type="dxa"/>
            <w:vAlign w:val="center"/>
          </w:tcPr>
          <w:p w:rsidR="0019303F" w:rsidRPr="0019303F" w:rsidRDefault="0019303F" w:rsidP="0019303F">
            <w:pPr>
              <w:jc w:val="both"/>
              <w:rPr>
                <w:sz w:val="18"/>
                <w:szCs w:val="18"/>
              </w:rPr>
            </w:pPr>
            <w:r w:rsidRPr="0019303F">
              <w:rPr>
                <w:sz w:val="18"/>
                <w:szCs w:val="18"/>
              </w:rPr>
              <w:t>Субсидии бюджетам поселений на реализацию федеральных целевых программ</w:t>
            </w:r>
          </w:p>
        </w:tc>
        <w:tc>
          <w:tcPr>
            <w:tcW w:w="1080" w:type="dxa"/>
          </w:tcPr>
          <w:p w:rsidR="0019303F" w:rsidRPr="0019303F" w:rsidRDefault="0019303F" w:rsidP="0019303F">
            <w:pPr>
              <w:jc w:val="center"/>
              <w:rPr>
                <w:sz w:val="18"/>
                <w:szCs w:val="18"/>
              </w:rPr>
            </w:pPr>
            <w:r w:rsidRPr="0019303F">
              <w:rPr>
                <w:sz w:val="18"/>
                <w:szCs w:val="18"/>
              </w:rPr>
              <w:t>450,0</w:t>
            </w:r>
          </w:p>
        </w:tc>
        <w:tc>
          <w:tcPr>
            <w:tcW w:w="1496" w:type="dxa"/>
          </w:tcPr>
          <w:p w:rsidR="0019303F" w:rsidRPr="0019303F" w:rsidRDefault="0019303F" w:rsidP="0019303F">
            <w:pPr>
              <w:jc w:val="center"/>
              <w:rPr>
                <w:sz w:val="18"/>
                <w:szCs w:val="18"/>
              </w:rPr>
            </w:pPr>
            <w:r w:rsidRPr="0019303F">
              <w:rPr>
                <w:sz w:val="18"/>
                <w:szCs w:val="18"/>
              </w:rPr>
              <w:t>450,0</w:t>
            </w:r>
          </w:p>
        </w:tc>
        <w:tc>
          <w:tcPr>
            <w:tcW w:w="900" w:type="dxa"/>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363"/>
        </w:trPr>
        <w:tc>
          <w:tcPr>
            <w:tcW w:w="2020" w:type="dxa"/>
            <w:vAlign w:val="center"/>
          </w:tcPr>
          <w:p w:rsidR="0019303F" w:rsidRPr="0019303F" w:rsidRDefault="0019303F" w:rsidP="0019303F">
            <w:pPr>
              <w:rPr>
                <w:b/>
                <w:bCs/>
                <w:sz w:val="18"/>
                <w:szCs w:val="18"/>
              </w:rPr>
            </w:pPr>
          </w:p>
        </w:tc>
        <w:tc>
          <w:tcPr>
            <w:tcW w:w="4764" w:type="dxa"/>
          </w:tcPr>
          <w:p w:rsidR="0019303F" w:rsidRPr="0019303F" w:rsidRDefault="0019303F" w:rsidP="0019303F">
            <w:pPr>
              <w:jc w:val="both"/>
              <w:rPr>
                <w:sz w:val="18"/>
                <w:szCs w:val="18"/>
              </w:rPr>
            </w:pPr>
          </w:p>
        </w:tc>
        <w:tc>
          <w:tcPr>
            <w:tcW w:w="1080" w:type="dxa"/>
          </w:tcPr>
          <w:p w:rsidR="0019303F" w:rsidRPr="0019303F" w:rsidRDefault="0019303F" w:rsidP="0019303F">
            <w:pPr>
              <w:jc w:val="center"/>
              <w:rPr>
                <w:bCs/>
                <w:sz w:val="18"/>
                <w:szCs w:val="18"/>
              </w:rPr>
            </w:pPr>
          </w:p>
        </w:tc>
        <w:tc>
          <w:tcPr>
            <w:tcW w:w="1496" w:type="dxa"/>
          </w:tcPr>
          <w:p w:rsidR="0019303F" w:rsidRPr="0019303F" w:rsidRDefault="0019303F" w:rsidP="0019303F">
            <w:pPr>
              <w:jc w:val="center"/>
              <w:rPr>
                <w:bCs/>
                <w:sz w:val="18"/>
                <w:szCs w:val="18"/>
              </w:rPr>
            </w:pPr>
          </w:p>
        </w:tc>
        <w:tc>
          <w:tcPr>
            <w:tcW w:w="900" w:type="dxa"/>
          </w:tcPr>
          <w:p w:rsidR="0019303F" w:rsidRPr="0019303F" w:rsidRDefault="0019303F" w:rsidP="0019303F">
            <w:pPr>
              <w:jc w:val="center"/>
              <w:rPr>
                <w:bCs/>
                <w:sz w:val="18"/>
                <w:szCs w:val="18"/>
              </w:rPr>
            </w:pPr>
          </w:p>
        </w:tc>
      </w:tr>
      <w:tr w:rsidR="0019303F" w:rsidRPr="0019303F" w:rsidTr="009F581E">
        <w:trPr>
          <w:trHeight w:val="363"/>
        </w:trPr>
        <w:tc>
          <w:tcPr>
            <w:tcW w:w="2020" w:type="dxa"/>
            <w:vAlign w:val="center"/>
          </w:tcPr>
          <w:p w:rsidR="0019303F" w:rsidRPr="0019303F" w:rsidRDefault="0019303F" w:rsidP="0019303F">
            <w:pPr>
              <w:rPr>
                <w:b/>
                <w:bCs/>
                <w:sz w:val="18"/>
                <w:szCs w:val="18"/>
              </w:rPr>
            </w:pPr>
            <w:r w:rsidRPr="0019303F">
              <w:rPr>
                <w:sz w:val="18"/>
                <w:szCs w:val="18"/>
              </w:rPr>
              <w:t>10520202079000000151</w:t>
            </w:r>
          </w:p>
        </w:tc>
        <w:tc>
          <w:tcPr>
            <w:tcW w:w="4764" w:type="dxa"/>
          </w:tcPr>
          <w:p w:rsidR="0019303F" w:rsidRPr="0019303F" w:rsidRDefault="0019303F" w:rsidP="0019303F">
            <w:pPr>
              <w:rPr>
                <w:sz w:val="18"/>
                <w:szCs w:val="18"/>
              </w:rPr>
            </w:pPr>
            <w:r w:rsidRPr="0019303F">
              <w:rPr>
                <w:sz w:val="18"/>
                <w:szCs w:val="18"/>
              </w:rPr>
              <w:t xml:space="preserve">Субсидии на переселение граждан из жилищного </w:t>
            </w:r>
            <w:proofErr w:type="spellStart"/>
            <w:r w:rsidRPr="0019303F">
              <w:rPr>
                <w:sz w:val="18"/>
                <w:szCs w:val="18"/>
              </w:rPr>
              <w:t>фонда,признанного</w:t>
            </w:r>
            <w:proofErr w:type="spellEnd"/>
            <w:r w:rsidRPr="0019303F">
              <w:rPr>
                <w:sz w:val="18"/>
                <w:szCs w:val="18"/>
              </w:rPr>
              <w:t xml:space="preserve"> непригодным для проживания</w:t>
            </w:r>
          </w:p>
        </w:tc>
        <w:tc>
          <w:tcPr>
            <w:tcW w:w="1080" w:type="dxa"/>
          </w:tcPr>
          <w:p w:rsidR="0019303F" w:rsidRPr="0019303F" w:rsidRDefault="0019303F" w:rsidP="0019303F">
            <w:pPr>
              <w:jc w:val="center"/>
              <w:rPr>
                <w:bCs/>
                <w:sz w:val="18"/>
                <w:szCs w:val="18"/>
              </w:rPr>
            </w:pPr>
            <w:r w:rsidRPr="0019303F">
              <w:rPr>
                <w:bCs/>
                <w:sz w:val="18"/>
                <w:szCs w:val="18"/>
              </w:rPr>
              <w:t>52594,7</w:t>
            </w:r>
          </w:p>
        </w:tc>
        <w:tc>
          <w:tcPr>
            <w:tcW w:w="1496" w:type="dxa"/>
          </w:tcPr>
          <w:p w:rsidR="0019303F" w:rsidRPr="0019303F" w:rsidRDefault="0019303F" w:rsidP="0019303F">
            <w:pPr>
              <w:jc w:val="center"/>
              <w:rPr>
                <w:bCs/>
                <w:sz w:val="18"/>
                <w:szCs w:val="18"/>
              </w:rPr>
            </w:pPr>
            <w:r w:rsidRPr="0019303F">
              <w:rPr>
                <w:bCs/>
                <w:sz w:val="18"/>
                <w:szCs w:val="18"/>
              </w:rPr>
              <w:t>52594,7</w:t>
            </w:r>
          </w:p>
        </w:tc>
        <w:tc>
          <w:tcPr>
            <w:tcW w:w="900" w:type="dxa"/>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63"/>
        </w:trPr>
        <w:tc>
          <w:tcPr>
            <w:tcW w:w="2020" w:type="dxa"/>
            <w:vAlign w:val="center"/>
          </w:tcPr>
          <w:p w:rsidR="0019303F" w:rsidRPr="0019303F" w:rsidRDefault="0019303F" w:rsidP="0019303F">
            <w:pPr>
              <w:rPr>
                <w:bCs/>
                <w:sz w:val="18"/>
                <w:szCs w:val="18"/>
              </w:rPr>
            </w:pPr>
            <w:r w:rsidRPr="0019303F">
              <w:rPr>
                <w:sz w:val="18"/>
                <w:szCs w:val="18"/>
              </w:rPr>
              <w:t>10520202999100000151</w:t>
            </w:r>
          </w:p>
        </w:tc>
        <w:tc>
          <w:tcPr>
            <w:tcW w:w="4764" w:type="dxa"/>
          </w:tcPr>
          <w:p w:rsidR="0019303F" w:rsidRPr="0019303F" w:rsidRDefault="0019303F" w:rsidP="0019303F">
            <w:pPr>
              <w:rPr>
                <w:sz w:val="18"/>
                <w:szCs w:val="18"/>
              </w:rPr>
            </w:pPr>
            <w:r w:rsidRPr="0019303F">
              <w:rPr>
                <w:bCs/>
                <w:sz w:val="18"/>
                <w:szCs w:val="18"/>
              </w:rPr>
              <w:t>Реализация мероприятий перечня проектов народных инициатив.</w:t>
            </w:r>
          </w:p>
        </w:tc>
        <w:tc>
          <w:tcPr>
            <w:tcW w:w="1080" w:type="dxa"/>
          </w:tcPr>
          <w:p w:rsidR="0019303F" w:rsidRPr="0019303F" w:rsidRDefault="0019303F" w:rsidP="0019303F">
            <w:pPr>
              <w:jc w:val="center"/>
              <w:rPr>
                <w:bCs/>
                <w:sz w:val="18"/>
                <w:szCs w:val="18"/>
              </w:rPr>
            </w:pPr>
            <w:r w:rsidRPr="0019303F">
              <w:rPr>
                <w:bCs/>
                <w:sz w:val="18"/>
                <w:szCs w:val="18"/>
              </w:rPr>
              <w:t>1032,1</w:t>
            </w:r>
          </w:p>
        </w:tc>
        <w:tc>
          <w:tcPr>
            <w:tcW w:w="1496" w:type="dxa"/>
          </w:tcPr>
          <w:p w:rsidR="0019303F" w:rsidRPr="0019303F" w:rsidRDefault="0019303F" w:rsidP="0019303F">
            <w:pPr>
              <w:jc w:val="center"/>
              <w:rPr>
                <w:bCs/>
                <w:sz w:val="18"/>
                <w:szCs w:val="18"/>
              </w:rPr>
            </w:pPr>
            <w:r w:rsidRPr="0019303F">
              <w:rPr>
                <w:bCs/>
                <w:sz w:val="18"/>
                <w:szCs w:val="18"/>
              </w:rPr>
              <w:t>1032,1</w:t>
            </w:r>
          </w:p>
        </w:tc>
        <w:tc>
          <w:tcPr>
            <w:tcW w:w="900" w:type="dxa"/>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63"/>
        </w:trPr>
        <w:tc>
          <w:tcPr>
            <w:tcW w:w="2020" w:type="dxa"/>
            <w:vAlign w:val="bottom"/>
          </w:tcPr>
          <w:p w:rsidR="0019303F" w:rsidRPr="0019303F" w:rsidRDefault="0019303F" w:rsidP="0019303F">
            <w:pPr>
              <w:rPr>
                <w:b/>
                <w:bCs/>
                <w:sz w:val="18"/>
                <w:szCs w:val="18"/>
              </w:rPr>
            </w:pPr>
            <w:r w:rsidRPr="0019303F">
              <w:rPr>
                <w:b/>
                <w:bCs/>
                <w:sz w:val="18"/>
                <w:szCs w:val="18"/>
              </w:rPr>
              <w:t>10520202078100000151</w:t>
            </w:r>
          </w:p>
        </w:tc>
        <w:tc>
          <w:tcPr>
            <w:tcW w:w="4764" w:type="dxa"/>
          </w:tcPr>
          <w:p w:rsidR="0019303F" w:rsidRPr="0019303F" w:rsidRDefault="0019303F" w:rsidP="0019303F">
            <w:pPr>
              <w:rPr>
                <w:b/>
                <w:sz w:val="18"/>
                <w:szCs w:val="18"/>
              </w:rPr>
            </w:pPr>
            <w:r w:rsidRPr="0019303F">
              <w:rPr>
                <w:sz w:val="18"/>
                <w:szCs w:val="18"/>
              </w:rPr>
              <w:t xml:space="preserve">Субсидии по целевой программе «Модернизация объектов коммунальной </w:t>
            </w:r>
            <w:proofErr w:type="spellStart"/>
            <w:r w:rsidRPr="0019303F">
              <w:rPr>
                <w:sz w:val="18"/>
                <w:szCs w:val="18"/>
              </w:rPr>
              <w:t>инфракструктуры</w:t>
            </w:r>
            <w:proofErr w:type="spellEnd"/>
            <w:r w:rsidRPr="0019303F">
              <w:rPr>
                <w:sz w:val="18"/>
                <w:szCs w:val="18"/>
              </w:rPr>
              <w:t xml:space="preserve"> Иркутской обл</w:t>
            </w:r>
            <w:r w:rsidRPr="0019303F">
              <w:rPr>
                <w:b/>
                <w:sz w:val="18"/>
                <w:szCs w:val="18"/>
              </w:rPr>
              <w:t>асти»</w:t>
            </w:r>
          </w:p>
        </w:tc>
        <w:tc>
          <w:tcPr>
            <w:tcW w:w="1080" w:type="dxa"/>
          </w:tcPr>
          <w:p w:rsidR="0019303F" w:rsidRPr="0019303F" w:rsidRDefault="0019303F" w:rsidP="0019303F">
            <w:pPr>
              <w:jc w:val="center"/>
              <w:rPr>
                <w:bCs/>
                <w:sz w:val="18"/>
                <w:szCs w:val="18"/>
              </w:rPr>
            </w:pPr>
            <w:r w:rsidRPr="0019303F">
              <w:rPr>
                <w:bCs/>
                <w:sz w:val="18"/>
                <w:szCs w:val="18"/>
              </w:rPr>
              <w:t>3300,0</w:t>
            </w:r>
          </w:p>
        </w:tc>
        <w:tc>
          <w:tcPr>
            <w:tcW w:w="1496" w:type="dxa"/>
          </w:tcPr>
          <w:p w:rsidR="0019303F" w:rsidRPr="0019303F" w:rsidRDefault="0019303F" w:rsidP="0019303F">
            <w:pPr>
              <w:jc w:val="center"/>
              <w:rPr>
                <w:bCs/>
                <w:sz w:val="18"/>
                <w:szCs w:val="18"/>
              </w:rPr>
            </w:pPr>
            <w:r w:rsidRPr="0019303F">
              <w:rPr>
                <w:bCs/>
                <w:sz w:val="18"/>
                <w:szCs w:val="18"/>
              </w:rPr>
              <w:t>3300,0</w:t>
            </w:r>
          </w:p>
        </w:tc>
        <w:tc>
          <w:tcPr>
            <w:tcW w:w="900" w:type="dxa"/>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62"/>
        </w:trPr>
        <w:tc>
          <w:tcPr>
            <w:tcW w:w="2020" w:type="dxa"/>
            <w:vAlign w:val="center"/>
          </w:tcPr>
          <w:p w:rsidR="0019303F" w:rsidRPr="0019303F" w:rsidRDefault="0019303F" w:rsidP="0019303F">
            <w:pPr>
              <w:jc w:val="center"/>
              <w:rPr>
                <w:b/>
                <w:bCs/>
                <w:sz w:val="18"/>
                <w:szCs w:val="18"/>
              </w:rPr>
            </w:pPr>
            <w:r w:rsidRPr="0019303F">
              <w:rPr>
                <w:b/>
                <w:bCs/>
                <w:sz w:val="18"/>
                <w:szCs w:val="18"/>
              </w:rPr>
              <w:lastRenderedPageBreak/>
              <w:t>10521905000100000151</w:t>
            </w:r>
          </w:p>
        </w:tc>
        <w:tc>
          <w:tcPr>
            <w:tcW w:w="4764" w:type="dxa"/>
          </w:tcPr>
          <w:p w:rsidR="0019303F" w:rsidRPr="0019303F" w:rsidRDefault="0019303F" w:rsidP="0019303F">
            <w:pPr>
              <w:rPr>
                <w:sz w:val="18"/>
                <w:szCs w:val="18"/>
              </w:rPr>
            </w:pPr>
            <w:r w:rsidRPr="0019303F">
              <w:rPr>
                <w:sz w:val="18"/>
                <w:szCs w:val="18"/>
              </w:rPr>
              <w:t>Возврат остатков субсидий</w:t>
            </w:r>
          </w:p>
        </w:tc>
        <w:tc>
          <w:tcPr>
            <w:tcW w:w="1080" w:type="dxa"/>
          </w:tcPr>
          <w:p w:rsidR="0019303F" w:rsidRPr="0019303F" w:rsidRDefault="0019303F" w:rsidP="0019303F">
            <w:pPr>
              <w:jc w:val="center"/>
              <w:rPr>
                <w:bCs/>
                <w:sz w:val="18"/>
                <w:szCs w:val="18"/>
              </w:rPr>
            </w:pPr>
            <w:r w:rsidRPr="0019303F">
              <w:rPr>
                <w:bCs/>
                <w:sz w:val="18"/>
                <w:szCs w:val="18"/>
              </w:rPr>
              <w:t>-1,7</w:t>
            </w:r>
          </w:p>
        </w:tc>
        <w:tc>
          <w:tcPr>
            <w:tcW w:w="1496" w:type="dxa"/>
          </w:tcPr>
          <w:p w:rsidR="0019303F" w:rsidRPr="0019303F" w:rsidRDefault="0019303F" w:rsidP="0019303F">
            <w:pPr>
              <w:jc w:val="center"/>
              <w:rPr>
                <w:bCs/>
                <w:sz w:val="18"/>
                <w:szCs w:val="18"/>
              </w:rPr>
            </w:pPr>
            <w:r w:rsidRPr="0019303F">
              <w:rPr>
                <w:bCs/>
                <w:sz w:val="18"/>
                <w:szCs w:val="18"/>
              </w:rPr>
              <w:t>-1,7</w:t>
            </w:r>
          </w:p>
        </w:tc>
        <w:tc>
          <w:tcPr>
            <w:tcW w:w="900" w:type="dxa"/>
          </w:tcPr>
          <w:p w:rsidR="0019303F" w:rsidRPr="0019303F" w:rsidRDefault="0019303F" w:rsidP="0019303F">
            <w:pPr>
              <w:jc w:val="center"/>
              <w:rPr>
                <w:bCs/>
                <w:sz w:val="18"/>
                <w:szCs w:val="18"/>
              </w:rPr>
            </w:pPr>
          </w:p>
        </w:tc>
      </w:tr>
      <w:tr w:rsidR="0019303F" w:rsidRPr="0019303F" w:rsidTr="009F581E">
        <w:trPr>
          <w:trHeight w:val="362"/>
        </w:trPr>
        <w:tc>
          <w:tcPr>
            <w:tcW w:w="2020" w:type="dxa"/>
            <w:vAlign w:val="center"/>
          </w:tcPr>
          <w:p w:rsidR="0019303F" w:rsidRPr="0019303F" w:rsidRDefault="0019303F" w:rsidP="0019303F">
            <w:pPr>
              <w:jc w:val="center"/>
              <w:rPr>
                <w:sz w:val="18"/>
                <w:szCs w:val="18"/>
              </w:rPr>
            </w:pPr>
            <w:r w:rsidRPr="0019303F">
              <w:rPr>
                <w:b/>
                <w:bCs/>
                <w:sz w:val="18"/>
                <w:szCs w:val="18"/>
              </w:rPr>
              <w:t>ВСЕГО ДОХОДЫ:</w:t>
            </w:r>
          </w:p>
        </w:tc>
        <w:tc>
          <w:tcPr>
            <w:tcW w:w="4764" w:type="dxa"/>
          </w:tcPr>
          <w:p w:rsidR="0019303F" w:rsidRPr="0019303F" w:rsidRDefault="0019303F" w:rsidP="0019303F">
            <w:pPr>
              <w:rPr>
                <w:sz w:val="18"/>
                <w:szCs w:val="18"/>
              </w:rPr>
            </w:pPr>
          </w:p>
        </w:tc>
        <w:tc>
          <w:tcPr>
            <w:tcW w:w="1080" w:type="dxa"/>
          </w:tcPr>
          <w:p w:rsidR="0019303F" w:rsidRPr="0019303F" w:rsidRDefault="0019303F" w:rsidP="0019303F">
            <w:pPr>
              <w:jc w:val="center"/>
              <w:rPr>
                <w:bCs/>
                <w:sz w:val="18"/>
                <w:szCs w:val="18"/>
              </w:rPr>
            </w:pPr>
            <w:r w:rsidRPr="0019303F">
              <w:rPr>
                <w:bCs/>
                <w:sz w:val="18"/>
                <w:szCs w:val="18"/>
              </w:rPr>
              <w:t>73721,0</w:t>
            </w:r>
          </w:p>
        </w:tc>
        <w:tc>
          <w:tcPr>
            <w:tcW w:w="1496" w:type="dxa"/>
          </w:tcPr>
          <w:p w:rsidR="0019303F" w:rsidRPr="0019303F" w:rsidRDefault="0019303F" w:rsidP="0019303F">
            <w:pPr>
              <w:jc w:val="center"/>
              <w:rPr>
                <w:bCs/>
                <w:sz w:val="18"/>
                <w:szCs w:val="18"/>
              </w:rPr>
            </w:pPr>
            <w:r w:rsidRPr="0019303F">
              <w:rPr>
                <w:bCs/>
                <w:sz w:val="18"/>
                <w:szCs w:val="18"/>
              </w:rPr>
              <w:t>73570,2</w:t>
            </w:r>
          </w:p>
        </w:tc>
        <w:tc>
          <w:tcPr>
            <w:tcW w:w="900" w:type="dxa"/>
          </w:tcPr>
          <w:p w:rsidR="0019303F" w:rsidRPr="0019303F" w:rsidRDefault="0019303F" w:rsidP="0019303F">
            <w:pPr>
              <w:jc w:val="center"/>
              <w:rPr>
                <w:bCs/>
                <w:sz w:val="18"/>
                <w:szCs w:val="18"/>
              </w:rPr>
            </w:pPr>
            <w:r w:rsidRPr="0019303F">
              <w:rPr>
                <w:bCs/>
                <w:sz w:val="18"/>
                <w:szCs w:val="18"/>
              </w:rPr>
              <w:t>99,8</w:t>
            </w:r>
          </w:p>
        </w:tc>
      </w:tr>
      <w:tr w:rsidR="0019303F" w:rsidRPr="0019303F" w:rsidTr="009F581E">
        <w:trPr>
          <w:trHeight w:val="344"/>
        </w:trPr>
        <w:tc>
          <w:tcPr>
            <w:tcW w:w="2020" w:type="dxa"/>
            <w:vAlign w:val="center"/>
          </w:tcPr>
          <w:p w:rsidR="0019303F" w:rsidRPr="0019303F" w:rsidRDefault="0019303F" w:rsidP="0019303F">
            <w:pPr>
              <w:jc w:val="center"/>
              <w:rPr>
                <w:b/>
                <w:bCs/>
                <w:sz w:val="18"/>
                <w:szCs w:val="18"/>
              </w:rPr>
            </w:pPr>
          </w:p>
        </w:tc>
        <w:tc>
          <w:tcPr>
            <w:tcW w:w="4764" w:type="dxa"/>
            <w:vAlign w:val="bottom"/>
          </w:tcPr>
          <w:p w:rsidR="0019303F" w:rsidRPr="0019303F" w:rsidRDefault="0019303F" w:rsidP="0019303F">
            <w:pPr>
              <w:rPr>
                <w:b/>
                <w:bCs/>
                <w:sz w:val="18"/>
                <w:szCs w:val="18"/>
              </w:rPr>
            </w:pPr>
            <w:r w:rsidRPr="0019303F">
              <w:rPr>
                <w:b/>
                <w:bCs/>
                <w:sz w:val="18"/>
                <w:szCs w:val="18"/>
              </w:rPr>
              <w:t>итого собственные доходы:</w:t>
            </w:r>
          </w:p>
        </w:tc>
        <w:tc>
          <w:tcPr>
            <w:tcW w:w="1080" w:type="dxa"/>
          </w:tcPr>
          <w:p w:rsidR="0019303F" w:rsidRPr="0019303F" w:rsidRDefault="0019303F" w:rsidP="0019303F">
            <w:pPr>
              <w:jc w:val="center"/>
              <w:rPr>
                <w:bCs/>
                <w:sz w:val="18"/>
                <w:szCs w:val="18"/>
              </w:rPr>
            </w:pPr>
            <w:r w:rsidRPr="0019303F">
              <w:rPr>
                <w:bCs/>
                <w:sz w:val="18"/>
                <w:szCs w:val="18"/>
              </w:rPr>
              <w:t>14606,6</w:t>
            </w:r>
          </w:p>
        </w:tc>
        <w:tc>
          <w:tcPr>
            <w:tcW w:w="1496" w:type="dxa"/>
          </w:tcPr>
          <w:p w:rsidR="0019303F" w:rsidRPr="0019303F" w:rsidRDefault="0019303F" w:rsidP="0019303F">
            <w:pPr>
              <w:jc w:val="center"/>
              <w:rPr>
                <w:bCs/>
                <w:sz w:val="18"/>
                <w:szCs w:val="18"/>
              </w:rPr>
            </w:pPr>
            <w:r w:rsidRPr="0019303F">
              <w:rPr>
                <w:bCs/>
                <w:sz w:val="18"/>
                <w:szCs w:val="18"/>
              </w:rPr>
              <w:t>14568,4</w:t>
            </w:r>
          </w:p>
        </w:tc>
        <w:tc>
          <w:tcPr>
            <w:tcW w:w="900" w:type="dxa"/>
          </w:tcPr>
          <w:p w:rsidR="0019303F" w:rsidRPr="0019303F" w:rsidRDefault="0019303F" w:rsidP="0019303F">
            <w:pPr>
              <w:jc w:val="center"/>
              <w:rPr>
                <w:bCs/>
                <w:sz w:val="18"/>
                <w:szCs w:val="18"/>
              </w:rPr>
            </w:pPr>
            <w:r w:rsidRPr="0019303F">
              <w:rPr>
                <w:bCs/>
                <w:sz w:val="18"/>
                <w:szCs w:val="18"/>
              </w:rPr>
              <w:t>99,7</w:t>
            </w:r>
          </w:p>
        </w:tc>
      </w:tr>
    </w:tbl>
    <w:p w:rsidR="0019303F" w:rsidRPr="0019303F" w:rsidRDefault="0019303F" w:rsidP="0019303F">
      <w:pPr>
        <w:jc w:val="center"/>
        <w:rPr>
          <w:b/>
          <w:sz w:val="18"/>
          <w:szCs w:val="18"/>
        </w:rPr>
      </w:pPr>
    </w:p>
    <w:p w:rsidR="0019303F" w:rsidRPr="0019303F" w:rsidRDefault="0019303F" w:rsidP="0019303F">
      <w:pPr>
        <w:tabs>
          <w:tab w:val="left" w:pos="7033"/>
          <w:tab w:val="left" w:pos="7803"/>
          <w:tab w:val="left" w:pos="8700"/>
          <w:tab w:val="left" w:pos="10058"/>
          <w:tab w:val="left" w:pos="11271"/>
          <w:tab w:val="left" w:pos="12271"/>
        </w:tabs>
        <w:ind w:left="93"/>
        <w:jc w:val="right"/>
        <w:rPr>
          <w:sz w:val="18"/>
          <w:szCs w:val="18"/>
        </w:rPr>
      </w:pPr>
      <w:r w:rsidRPr="0019303F">
        <w:rPr>
          <w:sz w:val="18"/>
          <w:szCs w:val="18"/>
        </w:rPr>
        <w:t>Приложение 2</w:t>
      </w:r>
    </w:p>
    <w:p w:rsidR="0019303F" w:rsidRPr="0019303F" w:rsidRDefault="0019303F" w:rsidP="0019303F">
      <w:pPr>
        <w:tabs>
          <w:tab w:val="left" w:pos="7033"/>
          <w:tab w:val="left" w:pos="7803"/>
          <w:tab w:val="left" w:pos="8700"/>
          <w:tab w:val="left" w:pos="10058"/>
          <w:tab w:val="left" w:pos="11271"/>
          <w:tab w:val="left" w:pos="12271"/>
        </w:tabs>
        <w:ind w:left="93"/>
        <w:jc w:val="right"/>
        <w:rPr>
          <w:sz w:val="18"/>
          <w:szCs w:val="18"/>
        </w:rPr>
      </w:pPr>
      <w:r w:rsidRPr="0019303F">
        <w:rPr>
          <w:sz w:val="18"/>
          <w:szCs w:val="18"/>
        </w:rPr>
        <w:t>к Решению Думы МО «</w:t>
      </w:r>
      <w:proofErr w:type="spellStart"/>
      <w:r w:rsidRPr="0019303F">
        <w:rPr>
          <w:sz w:val="18"/>
          <w:szCs w:val="18"/>
        </w:rPr>
        <w:t>Новонукутское</w:t>
      </w:r>
      <w:proofErr w:type="spellEnd"/>
      <w:r w:rsidRPr="0019303F">
        <w:rPr>
          <w:sz w:val="18"/>
          <w:szCs w:val="18"/>
        </w:rPr>
        <w:t xml:space="preserve">» </w:t>
      </w:r>
    </w:p>
    <w:p w:rsidR="0019303F" w:rsidRPr="0019303F" w:rsidRDefault="0019303F" w:rsidP="0019303F">
      <w:pPr>
        <w:jc w:val="right"/>
        <w:rPr>
          <w:sz w:val="18"/>
          <w:szCs w:val="18"/>
        </w:rPr>
      </w:pPr>
      <w:r w:rsidRPr="0019303F">
        <w:rPr>
          <w:sz w:val="18"/>
          <w:szCs w:val="18"/>
        </w:rPr>
        <w:t>"Об исполнении бюджета за   2015 год"</w:t>
      </w:r>
    </w:p>
    <w:p w:rsidR="0019303F" w:rsidRPr="0019303F" w:rsidRDefault="0019303F" w:rsidP="0019303F">
      <w:pPr>
        <w:jc w:val="right"/>
        <w:rPr>
          <w:sz w:val="18"/>
          <w:szCs w:val="18"/>
        </w:rPr>
      </w:pPr>
      <w:r w:rsidRPr="0019303F">
        <w:rPr>
          <w:sz w:val="18"/>
          <w:szCs w:val="18"/>
        </w:rPr>
        <w:t>От 24 июня 2016г. №18</w:t>
      </w:r>
    </w:p>
    <w:p w:rsidR="0019303F" w:rsidRPr="0019303F" w:rsidRDefault="0019303F" w:rsidP="0019303F">
      <w:pPr>
        <w:jc w:val="center"/>
        <w:rPr>
          <w:b/>
          <w:sz w:val="18"/>
          <w:szCs w:val="18"/>
        </w:rPr>
      </w:pPr>
      <w:r w:rsidRPr="0019303F">
        <w:rPr>
          <w:b/>
          <w:sz w:val="18"/>
          <w:szCs w:val="18"/>
        </w:rPr>
        <w:t xml:space="preserve">ИСПОЛНЕНИЕ БЮДЖЕТНЫХ АССИГНОВАНИЙ </w:t>
      </w:r>
    </w:p>
    <w:p w:rsidR="0019303F" w:rsidRPr="0019303F" w:rsidRDefault="0019303F" w:rsidP="0019303F">
      <w:pPr>
        <w:jc w:val="center"/>
        <w:rPr>
          <w:b/>
          <w:sz w:val="18"/>
          <w:szCs w:val="18"/>
        </w:rPr>
      </w:pPr>
      <w:r w:rsidRPr="0019303F">
        <w:rPr>
          <w:b/>
          <w:sz w:val="18"/>
          <w:szCs w:val="18"/>
        </w:rPr>
        <w:t xml:space="preserve">ПО РАЗДЕЛАМ И ПОДРАЗДЕЛАМ  КЛАССИФИКАЦИИ РАСХОДОВ БЮДЖЕТОВ </w:t>
      </w:r>
    </w:p>
    <w:p w:rsidR="0019303F" w:rsidRPr="0019303F" w:rsidRDefault="0019303F" w:rsidP="0019303F">
      <w:pPr>
        <w:jc w:val="center"/>
        <w:rPr>
          <w:b/>
          <w:sz w:val="18"/>
          <w:szCs w:val="18"/>
        </w:rPr>
      </w:pPr>
      <w:r w:rsidRPr="0019303F">
        <w:rPr>
          <w:b/>
          <w:sz w:val="18"/>
          <w:szCs w:val="18"/>
        </w:rPr>
        <w:t>за   2015 г.</w:t>
      </w:r>
    </w:p>
    <w:tbl>
      <w:tblPr>
        <w:tblW w:w="10440" w:type="dxa"/>
        <w:tblInd w:w="468" w:type="dxa"/>
        <w:tblLayout w:type="fixed"/>
        <w:tblLook w:val="0000"/>
      </w:tblPr>
      <w:tblGrid>
        <w:gridCol w:w="4140"/>
        <w:gridCol w:w="1009"/>
        <w:gridCol w:w="1358"/>
        <w:gridCol w:w="1522"/>
        <w:gridCol w:w="1522"/>
        <w:gridCol w:w="889"/>
      </w:tblGrid>
      <w:tr w:rsidR="0019303F" w:rsidRPr="0019303F" w:rsidTr="009F581E">
        <w:trPr>
          <w:trHeight w:val="704"/>
        </w:trPr>
        <w:tc>
          <w:tcPr>
            <w:tcW w:w="4140" w:type="dxa"/>
            <w:tcBorders>
              <w:top w:val="single" w:sz="4" w:space="0" w:color="auto"/>
              <w:left w:val="single" w:sz="4" w:space="0" w:color="auto"/>
              <w:bottom w:val="single" w:sz="4" w:space="0" w:color="000000"/>
              <w:right w:val="nil"/>
            </w:tcBorders>
            <w:shd w:val="clear" w:color="auto" w:fill="auto"/>
            <w:vAlign w:val="center"/>
          </w:tcPr>
          <w:p w:rsidR="0019303F" w:rsidRPr="0019303F" w:rsidRDefault="0019303F" w:rsidP="0019303F">
            <w:pPr>
              <w:jc w:val="center"/>
              <w:rPr>
                <w:sz w:val="18"/>
                <w:szCs w:val="18"/>
              </w:rPr>
            </w:pPr>
            <w:r w:rsidRPr="0019303F">
              <w:rPr>
                <w:sz w:val="18"/>
                <w:szCs w:val="18"/>
              </w:rPr>
              <w:t>Наименование</w:t>
            </w:r>
          </w:p>
        </w:tc>
        <w:tc>
          <w:tcPr>
            <w:tcW w:w="1009" w:type="dxa"/>
            <w:tcBorders>
              <w:top w:val="single" w:sz="4" w:space="0" w:color="auto"/>
              <w:left w:val="single" w:sz="4" w:space="0" w:color="auto"/>
              <w:bottom w:val="single" w:sz="4" w:space="0" w:color="000000"/>
              <w:right w:val="single" w:sz="4" w:space="0" w:color="auto"/>
            </w:tcBorders>
            <w:shd w:val="clear" w:color="auto" w:fill="auto"/>
            <w:vAlign w:val="center"/>
          </w:tcPr>
          <w:p w:rsidR="0019303F" w:rsidRPr="0019303F" w:rsidRDefault="0019303F" w:rsidP="0019303F">
            <w:pPr>
              <w:jc w:val="center"/>
              <w:rPr>
                <w:sz w:val="18"/>
                <w:szCs w:val="18"/>
              </w:rPr>
            </w:pPr>
            <w:proofErr w:type="spellStart"/>
            <w:r w:rsidRPr="0019303F">
              <w:rPr>
                <w:sz w:val="18"/>
                <w:szCs w:val="18"/>
              </w:rPr>
              <w:t>Рз</w:t>
            </w:r>
            <w:proofErr w:type="spellEnd"/>
          </w:p>
        </w:tc>
        <w:tc>
          <w:tcPr>
            <w:tcW w:w="1358" w:type="dxa"/>
            <w:tcBorders>
              <w:top w:val="single" w:sz="4" w:space="0" w:color="auto"/>
              <w:left w:val="nil"/>
              <w:bottom w:val="single" w:sz="4" w:space="0" w:color="000000"/>
              <w:right w:val="nil"/>
            </w:tcBorders>
            <w:shd w:val="clear" w:color="auto" w:fill="auto"/>
            <w:vAlign w:val="center"/>
          </w:tcPr>
          <w:p w:rsidR="0019303F" w:rsidRPr="0019303F" w:rsidRDefault="0019303F" w:rsidP="0019303F">
            <w:pPr>
              <w:jc w:val="center"/>
              <w:rPr>
                <w:sz w:val="18"/>
                <w:szCs w:val="18"/>
              </w:rPr>
            </w:pPr>
            <w:proofErr w:type="spellStart"/>
            <w:r w:rsidRPr="0019303F">
              <w:rPr>
                <w:sz w:val="18"/>
                <w:szCs w:val="18"/>
              </w:rPr>
              <w:t>Прз</w:t>
            </w:r>
            <w:proofErr w:type="spellEnd"/>
          </w:p>
        </w:tc>
        <w:tc>
          <w:tcPr>
            <w:tcW w:w="1522" w:type="dxa"/>
            <w:tcBorders>
              <w:top w:val="single" w:sz="4" w:space="0" w:color="auto"/>
              <w:left w:val="single" w:sz="4" w:space="0" w:color="auto"/>
              <w:bottom w:val="single" w:sz="4" w:space="0" w:color="000000"/>
              <w:right w:val="single" w:sz="4" w:space="0" w:color="auto"/>
            </w:tcBorders>
            <w:shd w:val="clear" w:color="auto" w:fill="auto"/>
            <w:vAlign w:val="center"/>
          </w:tcPr>
          <w:p w:rsidR="0019303F" w:rsidRPr="0019303F" w:rsidRDefault="0019303F" w:rsidP="0019303F">
            <w:pPr>
              <w:jc w:val="center"/>
              <w:rPr>
                <w:sz w:val="18"/>
                <w:szCs w:val="18"/>
              </w:rPr>
            </w:pPr>
            <w:r w:rsidRPr="0019303F">
              <w:rPr>
                <w:sz w:val="18"/>
                <w:szCs w:val="18"/>
              </w:rPr>
              <w:t xml:space="preserve">Сумма </w:t>
            </w:r>
          </w:p>
        </w:tc>
        <w:tc>
          <w:tcPr>
            <w:tcW w:w="1522" w:type="dxa"/>
            <w:tcBorders>
              <w:top w:val="single" w:sz="4" w:space="0" w:color="auto"/>
              <w:left w:val="single" w:sz="4" w:space="0" w:color="auto"/>
              <w:bottom w:val="single" w:sz="4" w:space="0" w:color="auto"/>
              <w:right w:val="single" w:sz="4" w:space="0" w:color="auto"/>
            </w:tcBorders>
          </w:tcPr>
          <w:p w:rsidR="0019303F" w:rsidRPr="0019303F" w:rsidRDefault="0019303F" w:rsidP="0019303F">
            <w:pPr>
              <w:jc w:val="center"/>
              <w:rPr>
                <w:sz w:val="18"/>
                <w:szCs w:val="18"/>
              </w:rPr>
            </w:pPr>
          </w:p>
          <w:p w:rsidR="0019303F" w:rsidRPr="0019303F" w:rsidRDefault="0019303F" w:rsidP="0019303F">
            <w:pPr>
              <w:jc w:val="center"/>
              <w:rPr>
                <w:sz w:val="18"/>
                <w:szCs w:val="18"/>
              </w:rPr>
            </w:pPr>
            <w:r w:rsidRPr="0019303F">
              <w:rPr>
                <w:sz w:val="18"/>
                <w:szCs w:val="18"/>
              </w:rPr>
              <w:t xml:space="preserve">Исполнение </w:t>
            </w:r>
          </w:p>
        </w:tc>
        <w:tc>
          <w:tcPr>
            <w:tcW w:w="889" w:type="dxa"/>
            <w:tcBorders>
              <w:top w:val="single" w:sz="4" w:space="0" w:color="auto"/>
              <w:left w:val="single" w:sz="4" w:space="0" w:color="auto"/>
              <w:bottom w:val="single" w:sz="4" w:space="0" w:color="auto"/>
              <w:right w:val="single" w:sz="4" w:space="0" w:color="auto"/>
            </w:tcBorders>
          </w:tcPr>
          <w:p w:rsidR="0019303F" w:rsidRPr="0019303F" w:rsidRDefault="0019303F" w:rsidP="0019303F">
            <w:pPr>
              <w:jc w:val="center"/>
              <w:rPr>
                <w:sz w:val="18"/>
                <w:szCs w:val="18"/>
              </w:rPr>
            </w:pPr>
          </w:p>
          <w:p w:rsidR="0019303F" w:rsidRPr="0019303F" w:rsidRDefault="0019303F" w:rsidP="0019303F">
            <w:pPr>
              <w:jc w:val="center"/>
              <w:rPr>
                <w:sz w:val="18"/>
                <w:szCs w:val="18"/>
              </w:rPr>
            </w:pPr>
            <w:r w:rsidRPr="0019303F">
              <w:rPr>
                <w:sz w:val="18"/>
                <w:szCs w:val="18"/>
              </w:rPr>
              <w:t>% исп.</w:t>
            </w:r>
          </w:p>
        </w:tc>
      </w:tr>
      <w:tr w:rsidR="0019303F" w:rsidRPr="0019303F" w:rsidTr="009F581E">
        <w:trPr>
          <w:trHeight w:val="255"/>
        </w:trPr>
        <w:tc>
          <w:tcPr>
            <w:tcW w:w="4140" w:type="dxa"/>
            <w:tcBorders>
              <w:top w:val="nil"/>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ОБЩЕГОСУДАРСТВЕННЫЕ ВОПРОСЫ</w:t>
            </w:r>
          </w:p>
        </w:tc>
        <w:tc>
          <w:tcPr>
            <w:tcW w:w="1009" w:type="dxa"/>
            <w:tcBorders>
              <w:top w:val="nil"/>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01</w:t>
            </w:r>
          </w:p>
        </w:tc>
        <w:tc>
          <w:tcPr>
            <w:tcW w:w="1358" w:type="dxa"/>
            <w:tcBorders>
              <w:top w:val="nil"/>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8224,0</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8169,1</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99,4</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sz w:val="18"/>
                <w:szCs w:val="18"/>
              </w:rPr>
            </w:pPr>
            <w:r w:rsidRPr="0019303F">
              <w:rPr>
                <w:sz w:val="18"/>
                <w:szCs w:val="18"/>
              </w:rPr>
              <w:t>Функционирование высшего должностного лица субъекта Российской Федерации и муниципального образования</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r w:rsidRPr="0019303F">
              <w:rPr>
                <w:sz w:val="18"/>
                <w:szCs w:val="18"/>
              </w:rPr>
              <w:t>02</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1040,8</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1040,8</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1003"/>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sz w:val="18"/>
                <w:szCs w:val="18"/>
              </w:rPr>
            </w:pPr>
            <w:r w:rsidRPr="0019303F">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r w:rsidRPr="0019303F">
              <w:rPr>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1,0</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1,0</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sz w:val="18"/>
                <w:szCs w:val="18"/>
              </w:rPr>
            </w:pPr>
            <w:r w:rsidRPr="0019303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r w:rsidRPr="0019303F">
              <w:rPr>
                <w:sz w:val="18"/>
                <w:szCs w:val="18"/>
              </w:rPr>
              <w:t>04</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6271,8</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6266,2</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99,9</w:t>
            </w:r>
          </w:p>
        </w:tc>
      </w:tr>
      <w:tr w:rsidR="0019303F" w:rsidRPr="0019303F" w:rsidTr="009F581E">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auto"/>
          </w:tcPr>
          <w:p w:rsidR="0019303F" w:rsidRPr="0019303F" w:rsidRDefault="0019303F" w:rsidP="0019303F">
            <w:pPr>
              <w:jc w:val="both"/>
              <w:rPr>
                <w:sz w:val="18"/>
                <w:szCs w:val="18"/>
              </w:rPr>
            </w:pPr>
            <w:r w:rsidRPr="0019303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 </w:t>
            </w:r>
          </w:p>
          <w:p w:rsidR="0019303F" w:rsidRPr="0019303F" w:rsidRDefault="0019303F" w:rsidP="0019303F">
            <w:pPr>
              <w:jc w:val="center"/>
              <w:rPr>
                <w:sz w:val="18"/>
                <w:szCs w:val="18"/>
              </w:rPr>
            </w:pPr>
            <w:r w:rsidRPr="0019303F">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p>
          <w:p w:rsidR="0019303F" w:rsidRPr="0019303F" w:rsidRDefault="0019303F" w:rsidP="0019303F">
            <w:pPr>
              <w:jc w:val="center"/>
              <w:rPr>
                <w:sz w:val="18"/>
                <w:szCs w:val="18"/>
              </w:rPr>
            </w:pPr>
            <w:r w:rsidRPr="0019303F">
              <w:rPr>
                <w:sz w:val="18"/>
                <w:szCs w:val="18"/>
              </w:rPr>
              <w:t>06</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860,4</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860,4</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p>
          <w:p w:rsidR="0019303F" w:rsidRPr="0019303F" w:rsidRDefault="0019303F" w:rsidP="0019303F">
            <w:pPr>
              <w:jc w:val="center"/>
              <w:rPr>
                <w:sz w:val="18"/>
                <w:szCs w:val="18"/>
              </w:rPr>
            </w:pPr>
            <w:r w:rsidRPr="0019303F">
              <w:rPr>
                <w:sz w:val="18"/>
                <w:szCs w:val="18"/>
              </w:rPr>
              <w:t>100</w:t>
            </w:r>
          </w:p>
          <w:p w:rsidR="0019303F" w:rsidRPr="0019303F" w:rsidRDefault="0019303F" w:rsidP="0019303F">
            <w:pPr>
              <w:jc w:val="center"/>
              <w:rPr>
                <w:sz w:val="18"/>
                <w:szCs w:val="18"/>
              </w:rPr>
            </w:pPr>
          </w:p>
        </w:tc>
      </w:tr>
      <w:tr w:rsidR="0019303F" w:rsidRPr="0019303F" w:rsidTr="009F581E">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auto"/>
          </w:tcPr>
          <w:p w:rsidR="0019303F" w:rsidRPr="0019303F" w:rsidRDefault="0019303F" w:rsidP="0019303F">
            <w:pPr>
              <w:jc w:val="both"/>
              <w:rPr>
                <w:sz w:val="18"/>
                <w:szCs w:val="18"/>
              </w:rPr>
            </w:pPr>
            <w:r w:rsidRPr="0019303F">
              <w:rPr>
                <w:sz w:val="18"/>
                <w:szCs w:val="18"/>
              </w:rPr>
              <w:t>Другие общегосударственные вопросы</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r w:rsidRPr="0019303F">
              <w:rPr>
                <w:sz w:val="18"/>
                <w:szCs w:val="18"/>
              </w:rPr>
              <w:t>13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0,7</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0,7</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Cs/>
                <w:sz w:val="18"/>
                <w:szCs w:val="18"/>
              </w:rPr>
            </w:pPr>
            <w:r w:rsidRPr="0019303F">
              <w:rPr>
                <w:bCs/>
                <w:sz w:val="18"/>
                <w:szCs w:val="18"/>
              </w:rPr>
              <w:t>Резервные фонды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Cs/>
                <w:sz w:val="18"/>
                <w:szCs w:val="18"/>
              </w:rPr>
            </w:pPr>
            <w:r w:rsidRPr="0019303F">
              <w:rPr>
                <w:bCs/>
                <w:sz w:val="18"/>
                <w:szCs w:val="18"/>
              </w:rPr>
              <w:t>11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49,0</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0,0</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НАЦИОНАЛЬНАЯ ОБОРОНА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02</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483,1</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483,1</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300"/>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sz w:val="18"/>
                <w:szCs w:val="18"/>
              </w:rPr>
            </w:pPr>
            <w:r w:rsidRPr="0019303F">
              <w:rPr>
                <w:sz w:val="18"/>
                <w:szCs w:val="18"/>
              </w:rPr>
              <w:t>Мобилизационная и вневойсковая подготовка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02</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r w:rsidRPr="0019303F">
              <w:rPr>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483,1</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483,1</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Национальная экономика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04</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2382,2</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1876,7</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78,8</w:t>
            </w:r>
          </w:p>
        </w:tc>
      </w:tr>
      <w:tr w:rsidR="0019303F" w:rsidRPr="0019303F" w:rsidTr="009F581E">
        <w:trPr>
          <w:trHeight w:val="40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sz w:val="18"/>
                <w:szCs w:val="18"/>
              </w:rPr>
            </w:pPr>
            <w:r w:rsidRPr="0019303F">
              <w:rPr>
                <w:sz w:val="18"/>
                <w:szCs w:val="18"/>
              </w:rPr>
              <w:t>Общеэкономические вопросы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04</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r w:rsidRPr="0019303F">
              <w:rPr>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64,7</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61,6</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95,2</w:t>
            </w:r>
          </w:p>
        </w:tc>
      </w:tr>
      <w:tr w:rsidR="0019303F" w:rsidRPr="0019303F" w:rsidTr="009F581E">
        <w:trPr>
          <w:trHeight w:val="341"/>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Cs/>
                <w:sz w:val="18"/>
                <w:szCs w:val="18"/>
              </w:rPr>
            </w:pPr>
            <w:r w:rsidRPr="0019303F">
              <w:rPr>
                <w:bCs/>
                <w:sz w:val="18"/>
                <w:szCs w:val="18"/>
              </w:rPr>
              <w:t>Дорожное хозяйство (фонды)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04</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Cs/>
                <w:sz w:val="18"/>
                <w:szCs w:val="18"/>
              </w:rPr>
            </w:pPr>
            <w:r w:rsidRPr="0019303F">
              <w:rPr>
                <w:bCs/>
                <w:sz w:val="18"/>
                <w:szCs w:val="18"/>
              </w:rPr>
              <w:t>09</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2317,5</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1893</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81,7</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ЖИЛИЩНО-КОММУНАЛЬНОЕ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63480,0</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20269,8</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31,9</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Cs/>
                <w:sz w:val="18"/>
                <w:szCs w:val="18"/>
              </w:rPr>
            </w:pPr>
            <w:r w:rsidRPr="0019303F">
              <w:rPr>
                <w:bCs/>
                <w:sz w:val="18"/>
                <w:szCs w:val="18"/>
              </w:rPr>
              <w:t>Жилищное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Cs/>
                <w:sz w:val="18"/>
                <w:szCs w:val="18"/>
              </w:rPr>
            </w:pPr>
            <w:r w:rsidRPr="0019303F">
              <w:rPr>
                <w:bCs/>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55637,2</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12539,8</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44,97</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Cs/>
                <w:sz w:val="18"/>
                <w:szCs w:val="18"/>
              </w:rPr>
            </w:pPr>
            <w:r w:rsidRPr="0019303F">
              <w:rPr>
                <w:bCs/>
                <w:sz w:val="18"/>
                <w:szCs w:val="18"/>
              </w:rPr>
              <w:t>Коммунальное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Cs/>
                <w:sz w:val="18"/>
                <w:szCs w:val="18"/>
              </w:rPr>
            </w:pPr>
            <w:r w:rsidRPr="0019303F">
              <w:rPr>
                <w:bCs/>
                <w:sz w:val="18"/>
                <w:szCs w:val="18"/>
              </w:rPr>
              <w:t>02</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5176,7</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5084,0</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Cs/>
                <w:sz w:val="18"/>
                <w:szCs w:val="18"/>
              </w:rPr>
            </w:pPr>
            <w:r w:rsidRPr="0019303F">
              <w:rPr>
                <w:bCs/>
                <w:sz w:val="18"/>
                <w:szCs w:val="18"/>
              </w:rPr>
              <w:t>Благоустройство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Cs/>
                <w:sz w:val="18"/>
                <w:szCs w:val="18"/>
              </w:rPr>
            </w:pPr>
            <w:r w:rsidRPr="0019303F">
              <w:rPr>
                <w:bCs/>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2660,1</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2646,0</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99,8</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КУЛЬТУРА, КИНЕМАТОГРАФИЯ, СРЕДСТВА МАССОВОЙ ИНФОРМАЦИИ</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08</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892,5</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892,5</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sz w:val="18"/>
                <w:szCs w:val="18"/>
              </w:rPr>
            </w:pPr>
            <w:r w:rsidRPr="0019303F">
              <w:rPr>
                <w:sz w:val="18"/>
                <w:szCs w:val="18"/>
              </w:rPr>
              <w:t>Культура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08</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sz w:val="18"/>
                <w:szCs w:val="18"/>
              </w:rPr>
            </w:pPr>
            <w:r w:rsidRPr="0019303F">
              <w:rPr>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sz w:val="18"/>
                <w:szCs w:val="18"/>
              </w:rPr>
            </w:pPr>
            <w:r w:rsidRPr="0019303F">
              <w:rPr>
                <w:sz w:val="18"/>
                <w:szCs w:val="18"/>
              </w:rPr>
              <w:t>892,5</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892,5</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ФК и спорт</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11</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120,0</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117,2</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97,7</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Cs/>
                <w:sz w:val="18"/>
                <w:szCs w:val="18"/>
              </w:rPr>
            </w:pPr>
            <w:r w:rsidRPr="0019303F">
              <w:rPr>
                <w:bCs/>
                <w:sz w:val="18"/>
                <w:szCs w:val="18"/>
              </w:rPr>
              <w:t>Обслуживание внутреннего долга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13</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47,6</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Межбюджетные трансферты общего характера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14</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171,8</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171,8</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Cs/>
                <w:sz w:val="18"/>
                <w:szCs w:val="18"/>
              </w:rPr>
            </w:pPr>
            <w:r w:rsidRPr="0019303F">
              <w:rPr>
                <w:bCs/>
                <w:sz w:val="18"/>
                <w:szCs w:val="18"/>
              </w:rPr>
              <w:t>Иные межбюджетные трансферты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14</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Cs/>
                <w:sz w:val="18"/>
                <w:szCs w:val="18"/>
              </w:rPr>
            </w:pPr>
            <w:r w:rsidRPr="0019303F">
              <w:rPr>
                <w:bCs/>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Cs/>
                <w:sz w:val="18"/>
                <w:szCs w:val="18"/>
              </w:rPr>
            </w:pPr>
            <w:r w:rsidRPr="0019303F">
              <w:rPr>
                <w:bCs/>
                <w:sz w:val="18"/>
                <w:szCs w:val="18"/>
              </w:rPr>
              <w:t>171,8</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171,8</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19303F" w:rsidRPr="0019303F" w:rsidRDefault="0019303F" w:rsidP="0019303F">
            <w:pPr>
              <w:jc w:val="both"/>
              <w:rPr>
                <w:b/>
                <w:bCs/>
                <w:sz w:val="18"/>
                <w:szCs w:val="18"/>
              </w:rPr>
            </w:pPr>
            <w:r w:rsidRPr="0019303F">
              <w:rPr>
                <w:b/>
                <w:bCs/>
                <w:sz w:val="18"/>
                <w:szCs w:val="18"/>
              </w:rPr>
              <w:t>ВСЕГО РАСХОДОВ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 </w:t>
            </w:r>
          </w:p>
        </w:tc>
        <w:tc>
          <w:tcPr>
            <w:tcW w:w="1358" w:type="dxa"/>
            <w:tcBorders>
              <w:top w:val="single" w:sz="4" w:space="0" w:color="auto"/>
              <w:left w:val="nil"/>
              <w:bottom w:val="single" w:sz="4" w:space="0" w:color="auto"/>
              <w:right w:val="nil"/>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03F" w:rsidRPr="0019303F" w:rsidRDefault="0019303F" w:rsidP="0019303F">
            <w:pPr>
              <w:jc w:val="center"/>
              <w:rPr>
                <w:b/>
                <w:bCs/>
                <w:sz w:val="18"/>
                <w:szCs w:val="18"/>
              </w:rPr>
            </w:pPr>
            <w:r w:rsidRPr="0019303F">
              <w:rPr>
                <w:b/>
                <w:bCs/>
                <w:sz w:val="18"/>
                <w:szCs w:val="18"/>
              </w:rPr>
              <w:t>36260,1</w:t>
            </w:r>
          </w:p>
        </w:tc>
        <w:tc>
          <w:tcPr>
            <w:tcW w:w="1522"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34490,4</w:t>
            </w:r>
          </w:p>
        </w:tc>
        <w:tc>
          <w:tcPr>
            <w:tcW w:w="889" w:type="dxa"/>
            <w:tcBorders>
              <w:top w:val="single" w:sz="4" w:space="0" w:color="auto"/>
              <w:left w:val="single" w:sz="4" w:space="0" w:color="auto"/>
              <w:bottom w:val="single" w:sz="4" w:space="0" w:color="auto"/>
              <w:right w:val="single" w:sz="4" w:space="0" w:color="auto"/>
            </w:tcBorders>
            <w:vAlign w:val="center"/>
          </w:tcPr>
          <w:p w:rsidR="0019303F" w:rsidRPr="0019303F" w:rsidRDefault="0019303F" w:rsidP="0019303F">
            <w:pPr>
              <w:jc w:val="center"/>
              <w:rPr>
                <w:b/>
                <w:bCs/>
                <w:sz w:val="18"/>
                <w:szCs w:val="18"/>
              </w:rPr>
            </w:pPr>
            <w:r w:rsidRPr="0019303F">
              <w:rPr>
                <w:b/>
                <w:bCs/>
                <w:sz w:val="18"/>
                <w:szCs w:val="18"/>
              </w:rPr>
              <w:t>95,1</w:t>
            </w:r>
          </w:p>
        </w:tc>
      </w:tr>
    </w:tbl>
    <w:p w:rsidR="0019303F" w:rsidRPr="0019303F" w:rsidRDefault="0019303F" w:rsidP="0019303F">
      <w:pPr>
        <w:tabs>
          <w:tab w:val="left" w:pos="7033"/>
          <w:tab w:val="left" w:pos="7803"/>
          <w:tab w:val="left" w:pos="8700"/>
          <w:tab w:val="left" w:pos="10058"/>
          <w:tab w:val="left" w:pos="11271"/>
          <w:tab w:val="left" w:pos="12271"/>
        </w:tabs>
        <w:ind w:left="93"/>
        <w:jc w:val="right"/>
        <w:rPr>
          <w:sz w:val="18"/>
          <w:szCs w:val="18"/>
        </w:rPr>
      </w:pPr>
      <w:r w:rsidRPr="0019303F">
        <w:rPr>
          <w:sz w:val="18"/>
          <w:szCs w:val="18"/>
        </w:rPr>
        <w:t xml:space="preserve"> Приложение 3</w:t>
      </w:r>
    </w:p>
    <w:p w:rsidR="0019303F" w:rsidRPr="0019303F" w:rsidRDefault="0019303F" w:rsidP="0019303F">
      <w:pPr>
        <w:jc w:val="right"/>
        <w:rPr>
          <w:sz w:val="18"/>
          <w:szCs w:val="18"/>
        </w:rPr>
      </w:pPr>
      <w:r w:rsidRPr="0019303F">
        <w:rPr>
          <w:sz w:val="18"/>
          <w:szCs w:val="18"/>
        </w:rPr>
        <w:t>к Решению Думы МО «</w:t>
      </w:r>
      <w:proofErr w:type="spellStart"/>
      <w:r w:rsidRPr="0019303F">
        <w:rPr>
          <w:sz w:val="18"/>
          <w:szCs w:val="18"/>
        </w:rPr>
        <w:t>Новонукутское</w:t>
      </w:r>
      <w:proofErr w:type="spellEnd"/>
      <w:r w:rsidRPr="0019303F">
        <w:rPr>
          <w:sz w:val="18"/>
          <w:szCs w:val="18"/>
        </w:rPr>
        <w:t xml:space="preserve">» </w:t>
      </w:r>
    </w:p>
    <w:p w:rsidR="0019303F" w:rsidRPr="0019303F" w:rsidRDefault="0019303F" w:rsidP="0019303F">
      <w:pPr>
        <w:jc w:val="right"/>
        <w:rPr>
          <w:sz w:val="18"/>
          <w:szCs w:val="18"/>
        </w:rPr>
      </w:pPr>
      <w:r w:rsidRPr="0019303F">
        <w:rPr>
          <w:sz w:val="18"/>
          <w:szCs w:val="18"/>
        </w:rPr>
        <w:t>"Об исполнении бюджета за   2015 год"</w:t>
      </w:r>
    </w:p>
    <w:p w:rsidR="0019303F" w:rsidRPr="0019303F" w:rsidRDefault="0019303F" w:rsidP="0019303F">
      <w:pPr>
        <w:jc w:val="right"/>
        <w:rPr>
          <w:sz w:val="18"/>
          <w:szCs w:val="18"/>
        </w:rPr>
      </w:pPr>
      <w:r w:rsidRPr="0019303F">
        <w:rPr>
          <w:sz w:val="18"/>
          <w:szCs w:val="18"/>
        </w:rPr>
        <w:t>От 24 июня 2016 №_18</w:t>
      </w:r>
    </w:p>
    <w:p w:rsidR="0019303F" w:rsidRPr="0019303F" w:rsidRDefault="0019303F" w:rsidP="0019303F">
      <w:pPr>
        <w:tabs>
          <w:tab w:val="left" w:pos="7033"/>
          <w:tab w:val="left" w:pos="7803"/>
          <w:tab w:val="left" w:pos="8700"/>
          <w:tab w:val="left" w:pos="10058"/>
          <w:tab w:val="left" w:pos="11271"/>
          <w:tab w:val="left" w:pos="12271"/>
        </w:tabs>
        <w:ind w:left="93"/>
        <w:jc w:val="center"/>
        <w:rPr>
          <w:b/>
          <w:sz w:val="18"/>
          <w:szCs w:val="18"/>
        </w:rPr>
      </w:pPr>
      <w:r w:rsidRPr="0019303F">
        <w:rPr>
          <w:b/>
          <w:sz w:val="18"/>
          <w:szCs w:val="18"/>
        </w:rPr>
        <w:t xml:space="preserve">Исполнение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p>
    <w:p w:rsidR="0019303F" w:rsidRPr="0019303F" w:rsidRDefault="0019303F" w:rsidP="0019303F">
      <w:pPr>
        <w:tabs>
          <w:tab w:val="left" w:pos="7033"/>
          <w:tab w:val="left" w:pos="7803"/>
          <w:tab w:val="left" w:pos="8700"/>
          <w:tab w:val="left" w:pos="10058"/>
          <w:tab w:val="left" w:pos="11271"/>
          <w:tab w:val="left" w:pos="12271"/>
        </w:tabs>
        <w:ind w:left="93"/>
        <w:jc w:val="center"/>
        <w:rPr>
          <w:b/>
          <w:sz w:val="18"/>
          <w:szCs w:val="18"/>
        </w:rPr>
      </w:pPr>
      <w:r w:rsidRPr="0019303F">
        <w:rPr>
          <w:b/>
          <w:sz w:val="18"/>
          <w:szCs w:val="18"/>
        </w:rPr>
        <w:t xml:space="preserve">за  2015 год </w:t>
      </w:r>
    </w:p>
    <w:tbl>
      <w:tblPr>
        <w:tblW w:w="104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540"/>
        <w:gridCol w:w="720"/>
        <w:gridCol w:w="594"/>
        <w:gridCol w:w="900"/>
        <w:gridCol w:w="540"/>
        <w:gridCol w:w="1098"/>
        <w:gridCol w:w="993"/>
        <w:gridCol w:w="609"/>
      </w:tblGrid>
      <w:tr w:rsidR="0019303F" w:rsidRPr="0019303F" w:rsidTr="009F581E">
        <w:trPr>
          <w:trHeight w:val="231"/>
        </w:trPr>
        <w:tc>
          <w:tcPr>
            <w:tcW w:w="4500" w:type="dxa"/>
            <w:vAlign w:val="center"/>
          </w:tcPr>
          <w:p w:rsidR="0019303F" w:rsidRPr="0019303F" w:rsidRDefault="0019303F" w:rsidP="0019303F">
            <w:pPr>
              <w:jc w:val="center"/>
              <w:rPr>
                <w:b/>
                <w:sz w:val="18"/>
                <w:szCs w:val="18"/>
              </w:rPr>
            </w:pPr>
            <w:r w:rsidRPr="0019303F">
              <w:rPr>
                <w:b/>
                <w:sz w:val="18"/>
                <w:szCs w:val="18"/>
              </w:rPr>
              <w:t>Наименование</w:t>
            </w:r>
          </w:p>
        </w:tc>
        <w:tc>
          <w:tcPr>
            <w:tcW w:w="540" w:type="dxa"/>
            <w:shd w:val="clear" w:color="auto" w:fill="auto"/>
          </w:tcPr>
          <w:p w:rsidR="0019303F" w:rsidRPr="0019303F" w:rsidRDefault="0019303F" w:rsidP="0019303F">
            <w:pPr>
              <w:jc w:val="center"/>
              <w:rPr>
                <w:b/>
                <w:sz w:val="18"/>
                <w:szCs w:val="18"/>
              </w:rPr>
            </w:pPr>
            <w:r w:rsidRPr="0019303F">
              <w:rPr>
                <w:b/>
                <w:sz w:val="18"/>
                <w:szCs w:val="18"/>
              </w:rPr>
              <w:t>ГРБС</w:t>
            </w:r>
          </w:p>
        </w:tc>
        <w:tc>
          <w:tcPr>
            <w:tcW w:w="720" w:type="dxa"/>
            <w:shd w:val="clear" w:color="auto" w:fill="auto"/>
          </w:tcPr>
          <w:p w:rsidR="0019303F" w:rsidRPr="0019303F" w:rsidRDefault="0019303F" w:rsidP="0019303F">
            <w:pPr>
              <w:jc w:val="center"/>
              <w:rPr>
                <w:b/>
                <w:sz w:val="18"/>
                <w:szCs w:val="18"/>
              </w:rPr>
            </w:pPr>
            <w:proofErr w:type="spellStart"/>
            <w:r w:rsidRPr="0019303F">
              <w:rPr>
                <w:b/>
                <w:sz w:val="18"/>
                <w:szCs w:val="18"/>
              </w:rPr>
              <w:t>Рз</w:t>
            </w:r>
            <w:proofErr w:type="spellEnd"/>
          </w:p>
        </w:tc>
        <w:tc>
          <w:tcPr>
            <w:tcW w:w="594" w:type="dxa"/>
            <w:shd w:val="clear" w:color="auto" w:fill="auto"/>
          </w:tcPr>
          <w:p w:rsidR="0019303F" w:rsidRPr="0019303F" w:rsidRDefault="0019303F" w:rsidP="0019303F">
            <w:pPr>
              <w:jc w:val="center"/>
              <w:rPr>
                <w:b/>
                <w:sz w:val="18"/>
                <w:szCs w:val="18"/>
              </w:rPr>
            </w:pPr>
            <w:r w:rsidRPr="0019303F">
              <w:rPr>
                <w:b/>
                <w:sz w:val="18"/>
                <w:szCs w:val="18"/>
              </w:rPr>
              <w:t>ПР</w:t>
            </w:r>
          </w:p>
        </w:tc>
        <w:tc>
          <w:tcPr>
            <w:tcW w:w="900" w:type="dxa"/>
            <w:shd w:val="clear" w:color="auto" w:fill="auto"/>
          </w:tcPr>
          <w:p w:rsidR="0019303F" w:rsidRPr="0019303F" w:rsidRDefault="0019303F" w:rsidP="0019303F">
            <w:pPr>
              <w:jc w:val="center"/>
              <w:rPr>
                <w:b/>
                <w:sz w:val="18"/>
                <w:szCs w:val="18"/>
              </w:rPr>
            </w:pPr>
            <w:r w:rsidRPr="0019303F">
              <w:rPr>
                <w:b/>
                <w:sz w:val="18"/>
                <w:szCs w:val="18"/>
              </w:rPr>
              <w:t>ЦСР</w:t>
            </w:r>
          </w:p>
        </w:tc>
        <w:tc>
          <w:tcPr>
            <w:tcW w:w="540" w:type="dxa"/>
            <w:shd w:val="clear" w:color="auto" w:fill="auto"/>
          </w:tcPr>
          <w:p w:rsidR="0019303F" w:rsidRPr="0019303F" w:rsidRDefault="0019303F" w:rsidP="0019303F">
            <w:pPr>
              <w:jc w:val="center"/>
              <w:rPr>
                <w:b/>
                <w:sz w:val="18"/>
                <w:szCs w:val="18"/>
              </w:rPr>
            </w:pPr>
            <w:r w:rsidRPr="0019303F">
              <w:rPr>
                <w:b/>
                <w:sz w:val="18"/>
                <w:szCs w:val="18"/>
              </w:rPr>
              <w:t>ВР</w:t>
            </w:r>
          </w:p>
        </w:tc>
        <w:tc>
          <w:tcPr>
            <w:tcW w:w="1098" w:type="dxa"/>
          </w:tcPr>
          <w:p w:rsidR="0019303F" w:rsidRPr="0019303F" w:rsidRDefault="0019303F" w:rsidP="0019303F">
            <w:pPr>
              <w:jc w:val="center"/>
              <w:rPr>
                <w:b/>
                <w:sz w:val="18"/>
                <w:szCs w:val="18"/>
              </w:rPr>
            </w:pPr>
            <w:r w:rsidRPr="0019303F">
              <w:rPr>
                <w:b/>
                <w:sz w:val="18"/>
                <w:szCs w:val="18"/>
              </w:rPr>
              <w:t>Сумма</w:t>
            </w:r>
          </w:p>
        </w:tc>
        <w:tc>
          <w:tcPr>
            <w:tcW w:w="993" w:type="dxa"/>
          </w:tcPr>
          <w:p w:rsidR="0019303F" w:rsidRPr="0019303F" w:rsidRDefault="0019303F" w:rsidP="0019303F">
            <w:pPr>
              <w:jc w:val="center"/>
              <w:rPr>
                <w:b/>
                <w:sz w:val="18"/>
                <w:szCs w:val="18"/>
              </w:rPr>
            </w:pPr>
            <w:r w:rsidRPr="0019303F">
              <w:rPr>
                <w:b/>
                <w:sz w:val="18"/>
                <w:szCs w:val="18"/>
              </w:rPr>
              <w:t>Исп.</w:t>
            </w:r>
          </w:p>
        </w:tc>
        <w:tc>
          <w:tcPr>
            <w:tcW w:w="609" w:type="dxa"/>
          </w:tcPr>
          <w:p w:rsidR="0019303F" w:rsidRPr="0019303F" w:rsidRDefault="0019303F" w:rsidP="0019303F">
            <w:pPr>
              <w:jc w:val="center"/>
              <w:rPr>
                <w:b/>
                <w:sz w:val="18"/>
                <w:szCs w:val="18"/>
              </w:rPr>
            </w:pPr>
            <w:r w:rsidRPr="0019303F">
              <w:rPr>
                <w:b/>
                <w:sz w:val="18"/>
                <w:szCs w:val="18"/>
              </w:rPr>
              <w:t>% исп.</w:t>
            </w:r>
          </w:p>
        </w:tc>
      </w:tr>
      <w:tr w:rsidR="0019303F" w:rsidRPr="0019303F" w:rsidTr="009F581E">
        <w:trPr>
          <w:trHeight w:val="169"/>
        </w:trPr>
        <w:tc>
          <w:tcPr>
            <w:tcW w:w="4500" w:type="dxa"/>
            <w:shd w:val="clear" w:color="auto" w:fill="auto"/>
            <w:vAlign w:val="center"/>
          </w:tcPr>
          <w:p w:rsidR="0019303F" w:rsidRPr="0019303F" w:rsidRDefault="0019303F" w:rsidP="0019303F">
            <w:pPr>
              <w:rPr>
                <w:b/>
                <w:bCs/>
                <w:sz w:val="18"/>
                <w:szCs w:val="18"/>
              </w:rPr>
            </w:pPr>
            <w:r w:rsidRPr="0019303F">
              <w:rPr>
                <w:b/>
                <w:bCs/>
                <w:sz w:val="18"/>
                <w:szCs w:val="18"/>
              </w:rPr>
              <w:t>ИТОГО</w:t>
            </w:r>
          </w:p>
        </w:tc>
        <w:tc>
          <w:tcPr>
            <w:tcW w:w="540" w:type="dxa"/>
            <w:shd w:val="clear" w:color="auto" w:fill="auto"/>
            <w:vAlign w:val="center"/>
          </w:tcPr>
          <w:p w:rsidR="0019303F" w:rsidRPr="0019303F" w:rsidRDefault="0019303F" w:rsidP="0019303F">
            <w:pPr>
              <w:jc w:val="center"/>
              <w:rPr>
                <w:b/>
                <w:sz w:val="18"/>
                <w:szCs w:val="18"/>
              </w:rPr>
            </w:pPr>
          </w:p>
        </w:tc>
        <w:tc>
          <w:tcPr>
            <w:tcW w:w="720" w:type="dxa"/>
            <w:shd w:val="clear" w:color="auto" w:fill="auto"/>
            <w:vAlign w:val="center"/>
          </w:tcPr>
          <w:p w:rsidR="0019303F" w:rsidRPr="0019303F" w:rsidRDefault="0019303F" w:rsidP="0019303F">
            <w:pPr>
              <w:jc w:val="center"/>
              <w:rPr>
                <w:b/>
                <w:sz w:val="18"/>
                <w:szCs w:val="18"/>
              </w:rPr>
            </w:pPr>
          </w:p>
        </w:tc>
        <w:tc>
          <w:tcPr>
            <w:tcW w:w="594" w:type="dxa"/>
            <w:shd w:val="clear" w:color="auto" w:fill="auto"/>
            <w:vAlign w:val="center"/>
          </w:tcPr>
          <w:p w:rsidR="0019303F" w:rsidRPr="0019303F" w:rsidRDefault="0019303F" w:rsidP="0019303F">
            <w:pPr>
              <w:jc w:val="center"/>
              <w:rPr>
                <w:b/>
                <w:sz w:val="18"/>
                <w:szCs w:val="18"/>
              </w:rPr>
            </w:pPr>
          </w:p>
        </w:tc>
        <w:tc>
          <w:tcPr>
            <w:tcW w:w="900" w:type="dxa"/>
            <w:shd w:val="clear" w:color="auto" w:fill="auto"/>
            <w:vAlign w:val="center"/>
          </w:tcPr>
          <w:p w:rsidR="0019303F" w:rsidRPr="0019303F" w:rsidRDefault="0019303F" w:rsidP="0019303F">
            <w:pPr>
              <w:jc w:val="center"/>
              <w:rPr>
                <w:b/>
                <w:sz w:val="18"/>
                <w:szCs w:val="18"/>
              </w:rPr>
            </w:pPr>
          </w:p>
        </w:tc>
        <w:tc>
          <w:tcPr>
            <w:tcW w:w="540" w:type="dxa"/>
            <w:shd w:val="clear" w:color="auto" w:fill="auto"/>
            <w:vAlign w:val="center"/>
          </w:tcPr>
          <w:p w:rsidR="0019303F" w:rsidRPr="0019303F" w:rsidRDefault="0019303F" w:rsidP="0019303F">
            <w:pPr>
              <w:jc w:val="center"/>
              <w:rPr>
                <w:b/>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76656,1</w:t>
            </w:r>
          </w:p>
        </w:tc>
        <w:tc>
          <w:tcPr>
            <w:tcW w:w="993" w:type="dxa"/>
            <w:vAlign w:val="center"/>
          </w:tcPr>
          <w:p w:rsidR="0019303F" w:rsidRPr="0019303F" w:rsidRDefault="0019303F" w:rsidP="0019303F">
            <w:pPr>
              <w:jc w:val="center"/>
              <w:rPr>
                <w:b/>
                <w:bCs/>
                <w:sz w:val="18"/>
                <w:szCs w:val="18"/>
              </w:rPr>
            </w:pPr>
            <w:r w:rsidRPr="0019303F">
              <w:rPr>
                <w:b/>
                <w:bCs/>
                <w:sz w:val="18"/>
                <w:szCs w:val="18"/>
              </w:rPr>
              <w:t>32874,4</w:t>
            </w:r>
          </w:p>
        </w:tc>
        <w:tc>
          <w:tcPr>
            <w:tcW w:w="609" w:type="dxa"/>
            <w:vAlign w:val="center"/>
          </w:tcPr>
          <w:p w:rsidR="0019303F" w:rsidRPr="0019303F" w:rsidRDefault="0019303F" w:rsidP="0019303F">
            <w:pPr>
              <w:jc w:val="center"/>
              <w:rPr>
                <w:b/>
                <w:bCs/>
                <w:sz w:val="18"/>
                <w:szCs w:val="18"/>
              </w:rPr>
            </w:pPr>
            <w:r w:rsidRPr="0019303F">
              <w:rPr>
                <w:b/>
                <w:bCs/>
                <w:sz w:val="18"/>
                <w:szCs w:val="18"/>
              </w:rPr>
              <w:t>42,9</w:t>
            </w:r>
          </w:p>
        </w:tc>
      </w:tr>
      <w:tr w:rsidR="0019303F" w:rsidRPr="0019303F" w:rsidTr="009F581E">
        <w:trPr>
          <w:trHeight w:val="169"/>
        </w:trPr>
        <w:tc>
          <w:tcPr>
            <w:tcW w:w="4500" w:type="dxa"/>
            <w:shd w:val="clear" w:color="auto" w:fill="auto"/>
            <w:vAlign w:val="center"/>
          </w:tcPr>
          <w:p w:rsidR="0019303F" w:rsidRPr="0019303F" w:rsidRDefault="0019303F" w:rsidP="0019303F">
            <w:pPr>
              <w:jc w:val="both"/>
              <w:rPr>
                <w:b/>
                <w:bCs/>
                <w:sz w:val="18"/>
                <w:szCs w:val="18"/>
              </w:rPr>
            </w:pPr>
          </w:p>
        </w:tc>
        <w:tc>
          <w:tcPr>
            <w:tcW w:w="540" w:type="dxa"/>
            <w:shd w:val="clear" w:color="auto" w:fill="auto"/>
            <w:vAlign w:val="center"/>
          </w:tcPr>
          <w:p w:rsidR="0019303F" w:rsidRPr="0019303F" w:rsidRDefault="0019303F" w:rsidP="0019303F">
            <w:pPr>
              <w:rPr>
                <w:b/>
                <w:sz w:val="18"/>
                <w:szCs w:val="18"/>
              </w:rPr>
            </w:pPr>
            <w:r w:rsidRPr="0019303F">
              <w:rPr>
                <w:b/>
                <w:sz w:val="18"/>
                <w:szCs w:val="18"/>
              </w:rPr>
              <w:t> </w:t>
            </w:r>
          </w:p>
        </w:tc>
        <w:tc>
          <w:tcPr>
            <w:tcW w:w="720" w:type="dxa"/>
            <w:shd w:val="clear" w:color="auto" w:fill="auto"/>
            <w:vAlign w:val="center"/>
          </w:tcPr>
          <w:p w:rsidR="0019303F" w:rsidRPr="0019303F" w:rsidRDefault="0019303F" w:rsidP="0019303F">
            <w:pPr>
              <w:rPr>
                <w:b/>
                <w:sz w:val="18"/>
                <w:szCs w:val="18"/>
              </w:rPr>
            </w:pPr>
            <w:r w:rsidRPr="0019303F">
              <w:rPr>
                <w:b/>
                <w:sz w:val="18"/>
                <w:szCs w:val="18"/>
              </w:rPr>
              <w:t> </w:t>
            </w:r>
          </w:p>
        </w:tc>
        <w:tc>
          <w:tcPr>
            <w:tcW w:w="594" w:type="dxa"/>
            <w:shd w:val="clear" w:color="auto" w:fill="auto"/>
            <w:vAlign w:val="center"/>
          </w:tcPr>
          <w:p w:rsidR="0019303F" w:rsidRPr="0019303F" w:rsidRDefault="0019303F" w:rsidP="0019303F">
            <w:pPr>
              <w:rPr>
                <w:b/>
                <w:sz w:val="18"/>
                <w:szCs w:val="18"/>
              </w:rPr>
            </w:pPr>
          </w:p>
        </w:tc>
        <w:tc>
          <w:tcPr>
            <w:tcW w:w="900" w:type="dxa"/>
            <w:shd w:val="clear" w:color="auto" w:fill="auto"/>
            <w:vAlign w:val="center"/>
          </w:tcPr>
          <w:p w:rsidR="0019303F" w:rsidRPr="0019303F" w:rsidRDefault="0019303F" w:rsidP="0019303F">
            <w:pPr>
              <w:rPr>
                <w:b/>
                <w:sz w:val="18"/>
                <w:szCs w:val="18"/>
              </w:rPr>
            </w:pPr>
            <w:r w:rsidRPr="0019303F">
              <w:rPr>
                <w:b/>
                <w:sz w:val="18"/>
                <w:szCs w:val="18"/>
              </w:rPr>
              <w:t> </w:t>
            </w:r>
          </w:p>
        </w:tc>
        <w:tc>
          <w:tcPr>
            <w:tcW w:w="540" w:type="dxa"/>
            <w:shd w:val="clear" w:color="auto" w:fill="auto"/>
            <w:vAlign w:val="center"/>
          </w:tcPr>
          <w:p w:rsidR="0019303F" w:rsidRPr="0019303F" w:rsidRDefault="0019303F" w:rsidP="0019303F">
            <w:pPr>
              <w:rPr>
                <w:b/>
                <w:sz w:val="18"/>
                <w:szCs w:val="18"/>
              </w:rPr>
            </w:pPr>
          </w:p>
        </w:tc>
        <w:tc>
          <w:tcPr>
            <w:tcW w:w="1098" w:type="dxa"/>
            <w:vAlign w:val="center"/>
          </w:tcPr>
          <w:p w:rsidR="0019303F" w:rsidRPr="0019303F" w:rsidRDefault="0019303F" w:rsidP="0019303F">
            <w:pPr>
              <w:jc w:val="center"/>
              <w:rPr>
                <w:b/>
                <w:bCs/>
                <w:sz w:val="18"/>
                <w:szCs w:val="18"/>
              </w:rPr>
            </w:pPr>
          </w:p>
        </w:tc>
        <w:tc>
          <w:tcPr>
            <w:tcW w:w="993" w:type="dxa"/>
            <w:vAlign w:val="center"/>
          </w:tcPr>
          <w:p w:rsidR="0019303F" w:rsidRPr="0019303F" w:rsidRDefault="0019303F" w:rsidP="0019303F">
            <w:pPr>
              <w:jc w:val="center"/>
              <w:rPr>
                <w:b/>
                <w:bCs/>
                <w:sz w:val="18"/>
                <w:szCs w:val="18"/>
              </w:rPr>
            </w:pPr>
          </w:p>
        </w:tc>
        <w:tc>
          <w:tcPr>
            <w:tcW w:w="609" w:type="dxa"/>
            <w:vAlign w:val="center"/>
          </w:tcPr>
          <w:p w:rsidR="0019303F" w:rsidRPr="0019303F" w:rsidRDefault="0019303F" w:rsidP="0019303F">
            <w:pPr>
              <w:jc w:val="center"/>
              <w:rPr>
                <w:b/>
                <w:bCs/>
                <w:sz w:val="18"/>
                <w:szCs w:val="18"/>
              </w:rPr>
            </w:pPr>
          </w:p>
        </w:tc>
      </w:tr>
      <w:tr w:rsidR="0019303F" w:rsidRPr="0019303F" w:rsidTr="009F581E">
        <w:trPr>
          <w:trHeight w:val="95"/>
        </w:trPr>
        <w:tc>
          <w:tcPr>
            <w:tcW w:w="4500" w:type="dxa"/>
            <w:shd w:val="clear" w:color="auto" w:fill="auto"/>
            <w:vAlign w:val="center"/>
          </w:tcPr>
          <w:p w:rsidR="0019303F" w:rsidRPr="0019303F" w:rsidRDefault="0019303F" w:rsidP="0019303F">
            <w:pPr>
              <w:jc w:val="both"/>
              <w:rPr>
                <w:bCs/>
                <w:sz w:val="18"/>
                <w:szCs w:val="18"/>
              </w:rPr>
            </w:pPr>
            <w:r w:rsidRPr="0019303F">
              <w:rPr>
                <w:bCs/>
                <w:sz w:val="18"/>
                <w:szCs w:val="18"/>
              </w:rPr>
              <w:t>Общегосударственные вопросы</w:t>
            </w:r>
          </w:p>
        </w:tc>
        <w:tc>
          <w:tcPr>
            <w:tcW w:w="540" w:type="dxa"/>
            <w:shd w:val="clear" w:color="auto" w:fill="auto"/>
            <w:vAlign w:val="center"/>
          </w:tcPr>
          <w:p w:rsidR="0019303F" w:rsidRPr="0019303F" w:rsidRDefault="0019303F" w:rsidP="0019303F">
            <w:pPr>
              <w:jc w:val="center"/>
              <w:rPr>
                <w:bCs/>
                <w:sz w:val="18"/>
                <w:szCs w:val="18"/>
              </w:rPr>
            </w:pPr>
            <w:r w:rsidRPr="0019303F">
              <w:rPr>
                <w:bCs/>
                <w:sz w:val="18"/>
                <w:szCs w:val="18"/>
              </w:rPr>
              <w:t>035</w:t>
            </w:r>
          </w:p>
        </w:tc>
        <w:tc>
          <w:tcPr>
            <w:tcW w:w="720" w:type="dxa"/>
            <w:shd w:val="clear" w:color="auto" w:fill="auto"/>
            <w:vAlign w:val="center"/>
          </w:tcPr>
          <w:p w:rsidR="0019303F" w:rsidRPr="0019303F" w:rsidRDefault="0019303F" w:rsidP="0019303F">
            <w:pPr>
              <w:rPr>
                <w:bCs/>
                <w:sz w:val="18"/>
                <w:szCs w:val="18"/>
              </w:rPr>
            </w:pPr>
            <w:r w:rsidRPr="0019303F">
              <w:rPr>
                <w:bCs/>
                <w:sz w:val="18"/>
                <w:szCs w:val="18"/>
              </w:rPr>
              <w:t>01</w:t>
            </w:r>
          </w:p>
        </w:tc>
        <w:tc>
          <w:tcPr>
            <w:tcW w:w="594" w:type="dxa"/>
            <w:shd w:val="clear" w:color="auto" w:fill="auto"/>
            <w:vAlign w:val="center"/>
          </w:tcPr>
          <w:p w:rsidR="0019303F" w:rsidRPr="0019303F" w:rsidRDefault="0019303F" w:rsidP="0019303F">
            <w:pPr>
              <w:rPr>
                <w:bCs/>
                <w:sz w:val="18"/>
                <w:szCs w:val="18"/>
              </w:rPr>
            </w:pPr>
          </w:p>
        </w:tc>
        <w:tc>
          <w:tcPr>
            <w:tcW w:w="900" w:type="dxa"/>
            <w:shd w:val="clear" w:color="auto" w:fill="auto"/>
            <w:vAlign w:val="center"/>
          </w:tcPr>
          <w:p w:rsidR="0019303F" w:rsidRPr="0019303F" w:rsidRDefault="0019303F" w:rsidP="0019303F">
            <w:pPr>
              <w:rPr>
                <w:bCs/>
                <w:sz w:val="18"/>
                <w:szCs w:val="18"/>
              </w:rPr>
            </w:pPr>
          </w:p>
        </w:tc>
        <w:tc>
          <w:tcPr>
            <w:tcW w:w="540" w:type="dxa"/>
            <w:shd w:val="clear" w:color="auto" w:fill="auto"/>
            <w:vAlign w:val="center"/>
          </w:tcPr>
          <w:p w:rsidR="0019303F" w:rsidRPr="0019303F" w:rsidRDefault="0019303F" w:rsidP="0019303F">
            <w:pPr>
              <w:rPr>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9087,7</w:t>
            </w:r>
          </w:p>
        </w:tc>
        <w:tc>
          <w:tcPr>
            <w:tcW w:w="993" w:type="dxa"/>
            <w:vAlign w:val="center"/>
          </w:tcPr>
          <w:p w:rsidR="0019303F" w:rsidRPr="0019303F" w:rsidRDefault="0019303F" w:rsidP="0019303F">
            <w:pPr>
              <w:jc w:val="center"/>
              <w:rPr>
                <w:b/>
                <w:bCs/>
                <w:sz w:val="18"/>
                <w:szCs w:val="18"/>
              </w:rPr>
            </w:pPr>
            <w:r w:rsidRPr="0019303F">
              <w:rPr>
                <w:b/>
                <w:bCs/>
                <w:sz w:val="18"/>
                <w:szCs w:val="18"/>
              </w:rPr>
              <w:t>8985,8</w:t>
            </w:r>
          </w:p>
        </w:tc>
        <w:tc>
          <w:tcPr>
            <w:tcW w:w="609" w:type="dxa"/>
            <w:vAlign w:val="center"/>
          </w:tcPr>
          <w:p w:rsidR="0019303F" w:rsidRPr="0019303F" w:rsidRDefault="0019303F" w:rsidP="0019303F">
            <w:pPr>
              <w:jc w:val="center"/>
              <w:rPr>
                <w:b/>
                <w:bCs/>
                <w:sz w:val="18"/>
                <w:szCs w:val="18"/>
              </w:rPr>
            </w:pPr>
            <w:r w:rsidRPr="0019303F">
              <w:rPr>
                <w:b/>
                <w:bCs/>
                <w:sz w:val="18"/>
                <w:szCs w:val="18"/>
              </w:rPr>
              <w:t>98,9</w:t>
            </w:r>
          </w:p>
        </w:tc>
      </w:tr>
      <w:tr w:rsidR="0019303F" w:rsidRPr="0019303F" w:rsidTr="009F581E">
        <w:trPr>
          <w:trHeight w:val="255"/>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Функционирование высшего должностного лица субъекта РФ  и муниципального образования</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01</w:t>
            </w:r>
          </w:p>
        </w:tc>
        <w:tc>
          <w:tcPr>
            <w:tcW w:w="594" w:type="dxa"/>
            <w:shd w:val="clear" w:color="auto" w:fill="auto"/>
            <w:noWrap/>
            <w:vAlign w:val="center"/>
          </w:tcPr>
          <w:p w:rsidR="0019303F" w:rsidRPr="0019303F" w:rsidRDefault="0019303F" w:rsidP="0019303F">
            <w:pPr>
              <w:rPr>
                <w:b/>
                <w:bCs/>
                <w:sz w:val="18"/>
                <w:szCs w:val="18"/>
              </w:rPr>
            </w:pPr>
            <w:r w:rsidRPr="0019303F">
              <w:rPr>
                <w:b/>
                <w:bCs/>
                <w:sz w:val="18"/>
                <w:szCs w:val="18"/>
              </w:rPr>
              <w:t>02</w:t>
            </w: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sz w:val="18"/>
                <w:szCs w:val="18"/>
              </w:rPr>
            </w:pPr>
            <w:r w:rsidRPr="0019303F">
              <w:rPr>
                <w:b/>
                <w:sz w:val="18"/>
                <w:szCs w:val="18"/>
              </w:rPr>
              <w:t>1174,3</w:t>
            </w:r>
          </w:p>
        </w:tc>
        <w:tc>
          <w:tcPr>
            <w:tcW w:w="993" w:type="dxa"/>
            <w:vAlign w:val="center"/>
          </w:tcPr>
          <w:p w:rsidR="0019303F" w:rsidRPr="0019303F" w:rsidRDefault="0019303F" w:rsidP="0019303F">
            <w:pPr>
              <w:jc w:val="center"/>
              <w:rPr>
                <w:b/>
                <w:sz w:val="18"/>
                <w:szCs w:val="18"/>
              </w:rPr>
            </w:pPr>
            <w:r w:rsidRPr="0019303F">
              <w:rPr>
                <w:b/>
                <w:sz w:val="18"/>
                <w:szCs w:val="18"/>
              </w:rPr>
              <w:t>1174,3</w:t>
            </w:r>
          </w:p>
        </w:tc>
        <w:tc>
          <w:tcPr>
            <w:tcW w:w="609" w:type="dxa"/>
            <w:vAlign w:val="center"/>
          </w:tcPr>
          <w:p w:rsidR="0019303F" w:rsidRPr="0019303F" w:rsidRDefault="0019303F" w:rsidP="0019303F">
            <w:pPr>
              <w:jc w:val="center"/>
              <w:rPr>
                <w:b/>
                <w:sz w:val="18"/>
                <w:szCs w:val="18"/>
              </w:rPr>
            </w:pPr>
            <w:r w:rsidRPr="0019303F">
              <w:rPr>
                <w:b/>
                <w:sz w:val="18"/>
                <w:szCs w:val="18"/>
              </w:rPr>
              <w:t>100</w:t>
            </w:r>
          </w:p>
        </w:tc>
      </w:tr>
      <w:tr w:rsidR="0019303F" w:rsidRPr="0019303F" w:rsidTr="009F581E">
        <w:trPr>
          <w:trHeight w:val="259"/>
        </w:trPr>
        <w:tc>
          <w:tcPr>
            <w:tcW w:w="4500" w:type="dxa"/>
            <w:shd w:val="clear" w:color="auto" w:fill="auto"/>
            <w:vAlign w:val="center"/>
          </w:tcPr>
          <w:p w:rsidR="0019303F" w:rsidRPr="0019303F" w:rsidRDefault="0019303F" w:rsidP="0019303F">
            <w:pPr>
              <w:ind w:right="229"/>
              <w:jc w:val="both"/>
              <w:rPr>
                <w:sz w:val="18"/>
                <w:szCs w:val="18"/>
              </w:rPr>
            </w:pPr>
            <w:r w:rsidRPr="0019303F">
              <w:rPr>
                <w:sz w:val="18"/>
                <w:szCs w:val="18"/>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0022000</w:t>
            </w: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sz w:val="18"/>
                <w:szCs w:val="18"/>
              </w:rPr>
            </w:pPr>
            <w:r w:rsidRPr="0019303F">
              <w:rPr>
                <w:sz w:val="18"/>
                <w:szCs w:val="18"/>
              </w:rPr>
              <w:t>1174,3</w:t>
            </w:r>
          </w:p>
        </w:tc>
        <w:tc>
          <w:tcPr>
            <w:tcW w:w="993" w:type="dxa"/>
            <w:vAlign w:val="center"/>
          </w:tcPr>
          <w:p w:rsidR="0019303F" w:rsidRPr="0019303F" w:rsidRDefault="0019303F" w:rsidP="0019303F">
            <w:pPr>
              <w:jc w:val="center"/>
              <w:rPr>
                <w:sz w:val="18"/>
                <w:szCs w:val="18"/>
              </w:rPr>
            </w:pPr>
            <w:r w:rsidRPr="0019303F">
              <w:rPr>
                <w:sz w:val="18"/>
                <w:szCs w:val="18"/>
              </w:rPr>
              <w:t>1174,3</w:t>
            </w:r>
          </w:p>
        </w:tc>
        <w:tc>
          <w:tcPr>
            <w:tcW w:w="609" w:type="dxa"/>
            <w:vAlign w:val="center"/>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179"/>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Глава муниципального образования</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0022300</w:t>
            </w: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sz w:val="18"/>
                <w:szCs w:val="18"/>
              </w:rPr>
            </w:pPr>
            <w:r w:rsidRPr="0019303F">
              <w:rPr>
                <w:sz w:val="18"/>
                <w:szCs w:val="18"/>
              </w:rPr>
              <w:t>1174,3</w:t>
            </w:r>
          </w:p>
        </w:tc>
        <w:tc>
          <w:tcPr>
            <w:tcW w:w="993" w:type="dxa"/>
            <w:vAlign w:val="center"/>
          </w:tcPr>
          <w:p w:rsidR="0019303F" w:rsidRPr="0019303F" w:rsidRDefault="0019303F" w:rsidP="0019303F">
            <w:pPr>
              <w:jc w:val="center"/>
              <w:rPr>
                <w:sz w:val="18"/>
                <w:szCs w:val="18"/>
              </w:rPr>
            </w:pPr>
            <w:r w:rsidRPr="0019303F">
              <w:rPr>
                <w:sz w:val="18"/>
                <w:szCs w:val="18"/>
              </w:rPr>
              <w:t>1174,3</w:t>
            </w:r>
          </w:p>
        </w:tc>
        <w:tc>
          <w:tcPr>
            <w:tcW w:w="609" w:type="dxa"/>
            <w:vAlign w:val="center"/>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163"/>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Выполнение функций  органами местного самоуправления</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0022300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200</w:t>
            </w:r>
          </w:p>
        </w:tc>
        <w:tc>
          <w:tcPr>
            <w:tcW w:w="1098" w:type="dxa"/>
            <w:vAlign w:val="center"/>
          </w:tcPr>
          <w:p w:rsidR="0019303F" w:rsidRPr="0019303F" w:rsidRDefault="0019303F" w:rsidP="0019303F">
            <w:pPr>
              <w:jc w:val="center"/>
              <w:rPr>
                <w:sz w:val="18"/>
                <w:szCs w:val="18"/>
              </w:rPr>
            </w:pPr>
            <w:r w:rsidRPr="0019303F">
              <w:rPr>
                <w:sz w:val="18"/>
                <w:szCs w:val="18"/>
              </w:rPr>
              <w:t>1174,3</w:t>
            </w:r>
          </w:p>
        </w:tc>
        <w:tc>
          <w:tcPr>
            <w:tcW w:w="993" w:type="dxa"/>
            <w:vAlign w:val="center"/>
          </w:tcPr>
          <w:p w:rsidR="0019303F" w:rsidRPr="0019303F" w:rsidRDefault="0019303F" w:rsidP="0019303F">
            <w:pPr>
              <w:jc w:val="center"/>
              <w:rPr>
                <w:sz w:val="18"/>
                <w:szCs w:val="18"/>
              </w:rPr>
            </w:pPr>
            <w:r w:rsidRPr="0019303F">
              <w:rPr>
                <w:sz w:val="18"/>
                <w:szCs w:val="18"/>
              </w:rPr>
              <w:t>1174,3</w:t>
            </w:r>
          </w:p>
        </w:tc>
        <w:tc>
          <w:tcPr>
            <w:tcW w:w="609" w:type="dxa"/>
            <w:vAlign w:val="center"/>
          </w:tcPr>
          <w:p w:rsidR="0019303F" w:rsidRPr="0019303F" w:rsidRDefault="0019303F" w:rsidP="0019303F">
            <w:pPr>
              <w:jc w:val="center"/>
              <w:rPr>
                <w:sz w:val="18"/>
                <w:szCs w:val="18"/>
              </w:rPr>
            </w:pPr>
            <w:r w:rsidRPr="0019303F">
              <w:rPr>
                <w:sz w:val="18"/>
                <w:szCs w:val="18"/>
              </w:rPr>
              <w:t>100</w:t>
            </w:r>
          </w:p>
        </w:tc>
      </w:tr>
      <w:tr w:rsidR="0019303F" w:rsidRPr="0019303F" w:rsidTr="009F581E">
        <w:trPr>
          <w:trHeight w:val="510"/>
        </w:trPr>
        <w:tc>
          <w:tcPr>
            <w:tcW w:w="4500" w:type="dxa"/>
            <w:shd w:val="clear" w:color="auto" w:fill="auto"/>
            <w:vAlign w:val="center"/>
          </w:tcPr>
          <w:p w:rsidR="0019303F" w:rsidRPr="0019303F" w:rsidRDefault="0019303F" w:rsidP="0019303F">
            <w:pPr>
              <w:jc w:val="both"/>
              <w:rPr>
                <w:b/>
                <w:bCs/>
                <w:sz w:val="18"/>
                <w:szCs w:val="18"/>
              </w:rPr>
            </w:pPr>
            <w:r w:rsidRPr="0019303F">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shd w:val="clear" w:color="auto" w:fill="auto"/>
            <w:noWrap/>
          </w:tcPr>
          <w:p w:rsidR="0019303F" w:rsidRPr="0019303F" w:rsidRDefault="0019303F" w:rsidP="0019303F">
            <w:pPr>
              <w:rPr>
                <w:sz w:val="18"/>
                <w:szCs w:val="18"/>
              </w:rPr>
            </w:pPr>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163</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01</w:t>
            </w:r>
          </w:p>
        </w:tc>
        <w:tc>
          <w:tcPr>
            <w:tcW w:w="594" w:type="dxa"/>
            <w:shd w:val="clear" w:color="auto" w:fill="auto"/>
            <w:noWrap/>
            <w:vAlign w:val="center"/>
          </w:tcPr>
          <w:p w:rsidR="0019303F" w:rsidRPr="0019303F" w:rsidRDefault="0019303F" w:rsidP="0019303F">
            <w:pPr>
              <w:rPr>
                <w:b/>
                <w:bCs/>
                <w:sz w:val="18"/>
                <w:szCs w:val="18"/>
              </w:rPr>
            </w:pPr>
            <w:r w:rsidRPr="0019303F">
              <w:rPr>
                <w:b/>
                <w:bCs/>
                <w:sz w:val="18"/>
                <w:szCs w:val="18"/>
              </w:rPr>
              <w:t>03</w:t>
            </w: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1,0</w:t>
            </w:r>
          </w:p>
        </w:tc>
        <w:tc>
          <w:tcPr>
            <w:tcW w:w="993" w:type="dxa"/>
            <w:vAlign w:val="center"/>
          </w:tcPr>
          <w:p w:rsidR="0019303F" w:rsidRPr="0019303F" w:rsidRDefault="0019303F" w:rsidP="0019303F">
            <w:pPr>
              <w:jc w:val="center"/>
              <w:rPr>
                <w:b/>
                <w:bCs/>
                <w:sz w:val="18"/>
                <w:szCs w:val="18"/>
              </w:rPr>
            </w:pPr>
            <w:r w:rsidRPr="0019303F">
              <w:rPr>
                <w:b/>
                <w:bCs/>
                <w:sz w:val="18"/>
                <w:szCs w:val="18"/>
              </w:rPr>
              <w:t>0,2</w:t>
            </w:r>
          </w:p>
        </w:tc>
        <w:tc>
          <w:tcPr>
            <w:tcW w:w="609" w:type="dxa"/>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325"/>
        </w:trPr>
        <w:tc>
          <w:tcPr>
            <w:tcW w:w="4500" w:type="dxa"/>
            <w:shd w:val="clear" w:color="auto" w:fill="auto"/>
            <w:vAlign w:val="center"/>
          </w:tcPr>
          <w:p w:rsidR="0019303F" w:rsidRPr="0019303F" w:rsidRDefault="0019303F" w:rsidP="0019303F">
            <w:pPr>
              <w:jc w:val="both"/>
              <w:rPr>
                <w:sz w:val="18"/>
                <w:szCs w:val="18"/>
              </w:rPr>
            </w:pPr>
            <w:r w:rsidRPr="0019303F">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shd w:val="clear" w:color="auto" w:fill="auto"/>
            <w:noWrap/>
          </w:tcPr>
          <w:p w:rsidR="0019303F" w:rsidRPr="0019303F" w:rsidRDefault="0019303F" w:rsidP="0019303F">
            <w:pPr>
              <w:rPr>
                <w:bCs/>
                <w:sz w:val="18"/>
                <w:szCs w:val="18"/>
              </w:rPr>
            </w:pPr>
          </w:p>
          <w:p w:rsidR="0019303F" w:rsidRPr="0019303F" w:rsidRDefault="0019303F" w:rsidP="0019303F">
            <w:pPr>
              <w:rPr>
                <w:sz w:val="18"/>
                <w:szCs w:val="18"/>
              </w:rPr>
            </w:pPr>
            <w:r w:rsidRPr="0019303F">
              <w:rPr>
                <w:bCs/>
                <w:sz w:val="18"/>
                <w:szCs w:val="18"/>
              </w:rPr>
              <w:t>163</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0022000</w:t>
            </w: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1,0</w:t>
            </w:r>
          </w:p>
        </w:tc>
        <w:tc>
          <w:tcPr>
            <w:tcW w:w="993" w:type="dxa"/>
            <w:vAlign w:val="center"/>
          </w:tcPr>
          <w:p w:rsidR="0019303F" w:rsidRPr="0019303F" w:rsidRDefault="0019303F" w:rsidP="0019303F">
            <w:pPr>
              <w:jc w:val="center"/>
              <w:rPr>
                <w:bCs/>
                <w:sz w:val="18"/>
                <w:szCs w:val="18"/>
              </w:rPr>
            </w:pPr>
            <w:r w:rsidRPr="0019303F">
              <w:rPr>
                <w:bCs/>
                <w:sz w:val="18"/>
                <w:szCs w:val="18"/>
              </w:rPr>
              <w:t>0,2</w:t>
            </w:r>
          </w:p>
        </w:tc>
        <w:tc>
          <w:tcPr>
            <w:tcW w:w="609" w:type="dxa"/>
            <w:vAlign w:val="center"/>
          </w:tcPr>
          <w:p w:rsidR="0019303F" w:rsidRPr="0019303F" w:rsidRDefault="0019303F" w:rsidP="0019303F">
            <w:pPr>
              <w:jc w:val="center"/>
              <w:rPr>
                <w:bCs/>
                <w:sz w:val="18"/>
                <w:szCs w:val="18"/>
              </w:rPr>
            </w:pPr>
            <w:r w:rsidRPr="0019303F">
              <w:rPr>
                <w:bCs/>
                <w:sz w:val="18"/>
                <w:szCs w:val="18"/>
              </w:rPr>
              <w:t>20</w:t>
            </w:r>
          </w:p>
        </w:tc>
      </w:tr>
      <w:tr w:rsidR="0019303F" w:rsidRPr="0019303F" w:rsidTr="009F581E">
        <w:trPr>
          <w:trHeight w:val="90"/>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Центральный аппарат</w:t>
            </w:r>
          </w:p>
        </w:tc>
        <w:tc>
          <w:tcPr>
            <w:tcW w:w="540" w:type="dxa"/>
            <w:shd w:val="clear" w:color="auto" w:fill="auto"/>
            <w:noWrap/>
          </w:tcPr>
          <w:p w:rsidR="0019303F" w:rsidRPr="0019303F" w:rsidRDefault="0019303F" w:rsidP="0019303F">
            <w:pPr>
              <w:rPr>
                <w:sz w:val="18"/>
                <w:szCs w:val="18"/>
              </w:rPr>
            </w:pP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0022400</w:t>
            </w: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sz w:val="18"/>
                <w:szCs w:val="18"/>
              </w:rPr>
            </w:pPr>
            <w:r w:rsidRPr="0019303F">
              <w:rPr>
                <w:sz w:val="18"/>
                <w:szCs w:val="18"/>
              </w:rPr>
              <w:t>1,0</w:t>
            </w:r>
          </w:p>
        </w:tc>
        <w:tc>
          <w:tcPr>
            <w:tcW w:w="993" w:type="dxa"/>
            <w:vAlign w:val="center"/>
          </w:tcPr>
          <w:p w:rsidR="0019303F" w:rsidRPr="0019303F" w:rsidRDefault="0019303F" w:rsidP="0019303F">
            <w:pPr>
              <w:jc w:val="center"/>
              <w:rPr>
                <w:sz w:val="18"/>
                <w:szCs w:val="18"/>
              </w:rPr>
            </w:pPr>
            <w:r w:rsidRPr="0019303F">
              <w:rPr>
                <w:sz w:val="18"/>
                <w:szCs w:val="18"/>
              </w:rPr>
              <w:t>0,2</w:t>
            </w:r>
          </w:p>
        </w:tc>
        <w:tc>
          <w:tcPr>
            <w:tcW w:w="609" w:type="dxa"/>
            <w:vAlign w:val="center"/>
          </w:tcPr>
          <w:p w:rsidR="0019303F" w:rsidRPr="0019303F" w:rsidRDefault="0019303F" w:rsidP="0019303F">
            <w:pPr>
              <w:jc w:val="center"/>
              <w:rPr>
                <w:sz w:val="18"/>
                <w:szCs w:val="18"/>
              </w:rPr>
            </w:pPr>
            <w:r w:rsidRPr="0019303F">
              <w:rPr>
                <w:sz w:val="18"/>
                <w:szCs w:val="18"/>
              </w:rPr>
              <w:t>20</w:t>
            </w:r>
          </w:p>
        </w:tc>
      </w:tr>
      <w:tr w:rsidR="0019303F" w:rsidRPr="0019303F" w:rsidTr="009F581E">
        <w:trPr>
          <w:trHeight w:val="229"/>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Выполнение функций  органами местного самоуправления</w:t>
            </w:r>
          </w:p>
        </w:tc>
        <w:tc>
          <w:tcPr>
            <w:tcW w:w="540" w:type="dxa"/>
            <w:shd w:val="clear" w:color="auto" w:fill="auto"/>
            <w:noWrap/>
          </w:tcPr>
          <w:p w:rsidR="0019303F" w:rsidRPr="0019303F" w:rsidRDefault="0019303F" w:rsidP="0019303F">
            <w:pPr>
              <w:rPr>
                <w:sz w:val="18"/>
                <w:szCs w:val="18"/>
              </w:rPr>
            </w:pPr>
            <w:r w:rsidRPr="0019303F">
              <w:rPr>
                <w:bCs/>
                <w:sz w:val="18"/>
                <w:szCs w:val="18"/>
              </w:rPr>
              <w:t>163</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0022400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870</w:t>
            </w:r>
          </w:p>
        </w:tc>
        <w:tc>
          <w:tcPr>
            <w:tcW w:w="1098" w:type="dxa"/>
            <w:vAlign w:val="center"/>
          </w:tcPr>
          <w:p w:rsidR="0019303F" w:rsidRPr="0019303F" w:rsidRDefault="0019303F" w:rsidP="0019303F">
            <w:pPr>
              <w:jc w:val="center"/>
              <w:rPr>
                <w:sz w:val="18"/>
                <w:szCs w:val="18"/>
              </w:rPr>
            </w:pPr>
            <w:r w:rsidRPr="0019303F">
              <w:rPr>
                <w:sz w:val="18"/>
                <w:szCs w:val="18"/>
              </w:rPr>
              <w:t>1,0</w:t>
            </w:r>
          </w:p>
        </w:tc>
        <w:tc>
          <w:tcPr>
            <w:tcW w:w="993" w:type="dxa"/>
            <w:vAlign w:val="center"/>
          </w:tcPr>
          <w:p w:rsidR="0019303F" w:rsidRPr="0019303F" w:rsidRDefault="0019303F" w:rsidP="0019303F">
            <w:pPr>
              <w:jc w:val="center"/>
              <w:rPr>
                <w:sz w:val="18"/>
                <w:szCs w:val="18"/>
              </w:rPr>
            </w:pPr>
            <w:r w:rsidRPr="0019303F">
              <w:rPr>
                <w:sz w:val="18"/>
                <w:szCs w:val="18"/>
              </w:rPr>
              <w:t>0,2</w:t>
            </w:r>
          </w:p>
        </w:tc>
        <w:tc>
          <w:tcPr>
            <w:tcW w:w="609" w:type="dxa"/>
            <w:vAlign w:val="center"/>
          </w:tcPr>
          <w:p w:rsidR="0019303F" w:rsidRPr="0019303F" w:rsidRDefault="0019303F" w:rsidP="0019303F">
            <w:pPr>
              <w:jc w:val="center"/>
              <w:rPr>
                <w:sz w:val="18"/>
                <w:szCs w:val="18"/>
              </w:rPr>
            </w:pPr>
            <w:r w:rsidRPr="0019303F">
              <w:rPr>
                <w:sz w:val="18"/>
                <w:szCs w:val="18"/>
              </w:rPr>
              <w:t>20</w:t>
            </w:r>
          </w:p>
        </w:tc>
      </w:tr>
      <w:tr w:rsidR="0019303F" w:rsidRPr="0019303F" w:rsidTr="009F581E">
        <w:trPr>
          <w:trHeight w:val="591"/>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 xml:space="preserve">Функционирование Правительства РФ, высших исполнительных органов государственной власти субъектов РФ, местных </w:t>
            </w:r>
            <w:proofErr w:type="spellStart"/>
            <w:r w:rsidRPr="0019303F">
              <w:rPr>
                <w:b/>
                <w:bCs/>
                <w:sz w:val="18"/>
                <w:szCs w:val="18"/>
              </w:rPr>
              <w:t>адм-ий</w:t>
            </w:r>
            <w:proofErr w:type="spellEnd"/>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01</w:t>
            </w:r>
          </w:p>
        </w:tc>
        <w:tc>
          <w:tcPr>
            <w:tcW w:w="594" w:type="dxa"/>
            <w:shd w:val="clear" w:color="auto" w:fill="auto"/>
            <w:noWrap/>
            <w:vAlign w:val="center"/>
          </w:tcPr>
          <w:p w:rsidR="0019303F" w:rsidRPr="0019303F" w:rsidRDefault="0019303F" w:rsidP="0019303F">
            <w:pPr>
              <w:rPr>
                <w:b/>
                <w:bCs/>
                <w:sz w:val="18"/>
                <w:szCs w:val="18"/>
              </w:rPr>
            </w:pPr>
            <w:r w:rsidRPr="0019303F">
              <w:rPr>
                <w:b/>
                <w:bCs/>
                <w:sz w:val="18"/>
                <w:szCs w:val="18"/>
              </w:rPr>
              <w:t>04</w:t>
            </w: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7153,5</w:t>
            </w:r>
          </w:p>
        </w:tc>
        <w:tc>
          <w:tcPr>
            <w:tcW w:w="993" w:type="dxa"/>
            <w:vAlign w:val="center"/>
          </w:tcPr>
          <w:p w:rsidR="0019303F" w:rsidRPr="0019303F" w:rsidRDefault="0019303F" w:rsidP="0019303F">
            <w:pPr>
              <w:jc w:val="center"/>
              <w:rPr>
                <w:b/>
                <w:bCs/>
                <w:sz w:val="18"/>
                <w:szCs w:val="18"/>
              </w:rPr>
            </w:pPr>
            <w:r w:rsidRPr="0019303F">
              <w:rPr>
                <w:b/>
                <w:bCs/>
                <w:sz w:val="18"/>
                <w:szCs w:val="18"/>
              </w:rPr>
              <w:t>7153,5</w:t>
            </w:r>
          </w:p>
        </w:tc>
        <w:tc>
          <w:tcPr>
            <w:tcW w:w="609" w:type="dxa"/>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337"/>
        </w:trPr>
        <w:tc>
          <w:tcPr>
            <w:tcW w:w="4500" w:type="dxa"/>
            <w:shd w:val="clear" w:color="auto" w:fill="auto"/>
            <w:vAlign w:val="center"/>
          </w:tcPr>
          <w:p w:rsidR="0019303F" w:rsidRPr="0019303F" w:rsidRDefault="0019303F" w:rsidP="0019303F">
            <w:pPr>
              <w:jc w:val="both"/>
              <w:rPr>
                <w:sz w:val="18"/>
                <w:szCs w:val="18"/>
              </w:rPr>
            </w:pPr>
            <w:r w:rsidRPr="0019303F">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04</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0022000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210</w:t>
            </w:r>
          </w:p>
        </w:tc>
        <w:tc>
          <w:tcPr>
            <w:tcW w:w="1098" w:type="dxa"/>
          </w:tcPr>
          <w:p w:rsidR="0019303F" w:rsidRPr="0019303F" w:rsidRDefault="0019303F" w:rsidP="0019303F">
            <w:pPr>
              <w:jc w:val="center"/>
              <w:rPr>
                <w:sz w:val="18"/>
                <w:szCs w:val="18"/>
              </w:rPr>
            </w:pPr>
            <w:r w:rsidRPr="0019303F">
              <w:rPr>
                <w:sz w:val="18"/>
                <w:szCs w:val="18"/>
              </w:rPr>
              <w:t>5340,5</w:t>
            </w:r>
          </w:p>
        </w:tc>
        <w:tc>
          <w:tcPr>
            <w:tcW w:w="993" w:type="dxa"/>
          </w:tcPr>
          <w:p w:rsidR="0019303F" w:rsidRPr="0019303F" w:rsidRDefault="0019303F" w:rsidP="0019303F">
            <w:pPr>
              <w:jc w:val="center"/>
              <w:rPr>
                <w:sz w:val="18"/>
                <w:szCs w:val="18"/>
              </w:rPr>
            </w:pPr>
            <w:r w:rsidRPr="0019303F">
              <w:rPr>
                <w:sz w:val="18"/>
                <w:szCs w:val="18"/>
              </w:rPr>
              <w:t>5340,5</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90"/>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Центральный аппарат</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04</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0022400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200</w:t>
            </w:r>
          </w:p>
        </w:tc>
        <w:tc>
          <w:tcPr>
            <w:tcW w:w="1098" w:type="dxa"/>
          </w:tcPr>
          <w:p w:rsidR="0019303F" w:rsidRPr="0019303F" w:rsidRDefault="0019303F" w:rsidP="0019303F">
            <w:pPr>
              <w:jc w:val="center"/>
              <w:rPr>
                <w:sz w:val="18"/>
                <w:szCs w:val="18"/>
              </w:rPr>
            </w:pPr>
            <w:r w:rsidRPr="0019303F">
              <w:rPr>
                <w:sz w:val="18"/>
                <w:szCs w:val="18"/>
              </w:rPr>
              <w:t>1813,0</w:t>
            </w:r>
          </w:p>
        </w:tc>
        <w:tc>
          <w:tcPr>
            <w:tcW w:w="993" w:type="dxa"/>
          </w:tcPr>
          <w:p w:rsidR="0019303F" w:rsidRPr="0019303F" w:rsidRDefault="0019303F" w:rsidP="0019303F">
            <w:pPr>
              <w:jc w:val="center"/>
              <w:rPr>
                <w:sz w:val="18"/>
                <w:szCs w:val="18"/>
              </w:rPr>
            </w:pPr>
            <w:r w:rsidRPr="0019303F">
              <w:rPr>
                <w:sz w:val="18"/>
                <w:szCs w:val="18"/>
              </w:rPr>
              <w:t>1813,0</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90"/>
        </w:trPr>
        <w:tc>
          <w:tcPr>
            <w:tcW w:w="4500" w:type="dxa"/>
            <w:shd w:val="clear" w:color="auto" w:fill="auto"/>
            <w:noWrap/>
            <w:vAlign w:val="center"/>
          </w:tcPr>
          <w:p w:rsidR="0019303F" w:rsidRPr="0019303F" w:rsidRDefault="0019303F" w:rsidP="0019303F">
            <w:pPr>
              <w:jc w:val="both"/>
              <w:rPr>
                <w:b/>
                <w:bCs/>
                <w:sz w:val="18"/>
                <w:szCs w:val="18"/>
              </w:rPr>
            </w:pPr>
          </w:p>
        </w:tc>
        <w:tc>
          <w:tcPr>
            <w:tcW w:w="540" w:type="dxa"/>
            <w:shd w:val="clear" w:color="auto" w:fill="auto"/>
            <w:noWrap/>
          </w:tcPr>
          <w:p w:rsidR="0019303F" w:rsidRPr="0019303F" w:rsidRDefault="0019303F" w:rsidP="0019303F">
            <w:pPr>
              <w:rPr>
                <w:bCs/>
                <w:sz w:val="18"/>
                <w:szCs w:val="18"/>
              </w:rPr>
            </w:pPr>
          </w:p>
        </w:tc>
        <w:tc>
          <w:tcPr>
            <w:tcW w:w="720" w:type="dxa"/>
            <w:shd w:val="clear" w:color="auto" w:fill="auto"/>
            <w:noWrap/>
            <w:vAlign w:val="center"/>
          </w:tcPr>
          <w:p w:rsidR="0019303F" w:rsidRPr="0019303F" w:rsidRDefault="0019303F" w:rsidP="0019303F">
            <w:pPr>
              <w:rPr>
                <w:b/>
                <w:bCs/>
                <w:sz w:val="18"/>
                <w:szCs w:val="18"/>
              </w:rPr>
            </w:pPr>
          </w:p>
        </w:tc>
        <w:tc>
          <w:tcPr>
            <w:tcW w:w="594" w:type="dxa"/>
            <w:shd w:val="clear" w:color="auto" w:fill="auto"/>
            <w:noWrap/>
            <w:vAlign w:val="center"/>
          </w:tcPr>
          <w:p w:rsidR="0019303F" w:rsidRPr="0019303F" w:rsidRDefault="0019303F" w:rsidP="0019303F">
            <w:pPr>
              <w:rPr>
                <w:b/>
                <w:bCs/>
                <w:sz w:val="18"/>
                <w:szCs w:val="18"/>
              </w:rPr>
            </w:pP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p>
        </w:tc>
        <w:tc>
          <w:tcPr>
            <w:tcW w:w="993" w:type="dxa"/>
            <w:vAlign w:val="center"/>
          </w:tcPr>
          <w:p w:rsidR="0019303F" w:rsidRPr="0019303F" w:rsidRDefault="0019303F" w:rsidP="0019303F">
            <w:pPr>
              <w:jc w:val="center"/>
              <w:rPr>
                <w:b/>
                <w:bCs/>
                <w:sz w:val="18"/>
                <w:szCs w:val="18"/>
              </w:rPr>
            </w:pPr>
          </w:p>
        </w:tc>
        <w:tc>
          <w:tcPr>
            <w:tcW w:w="609" w:type="dxa"/>
            <w:vAlign w:val="center"/>
          </w:tcPr>
          <w:p w:rsidR="0019303F" w:rsidRPr="0019303F" w:rsidRDefault="0019303F" w:rsidP="0019303F">
            <w:pPr>
              <w:jc w:val="center"/>
              <w:rPr>
                <w:b/>
                <w:bCs/>
                <w:sz w:val="18"/>
                <w:szCs w:val="18"/>
              </w:rPr>
            </w:pPr>
          </w:p>
        </w:tc>
      </w:tr>
      <w:tr w:rsidR="0019303F" w:rsidRPr="0019303F" w:rsidTr="009F581E">
        <w:trPr>
          <w:trHeight w:val="90"/>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Резервные фонды</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01</w:t>
            </w:r>
          </w:p>
        </w:tc>
        <w:tc>
          <w:tcPr>
            <w:tcW w:w="594" w:type="dxa"/>
            <w:shd w:val="clear" w:color="auto" w:fill="auto"/>
            <w:noWrap/>
            <w:vAlign w:val="center"/>
          </w:tcPr>
          <w:p w:rsidR="0019303F" w:rsidRPr="0019303F" w:rsidRDefault="0019303F" w:rsidP="0019303F">
            <w:pPr>
              <w:rPr>
                <w:b/>
                <w:bCs/>
                <w:sz w:val="18"/>
                <w:szCs w:val="18"/>
              </w:rPr>
            </w:pPr>
            <w:r w:rsidRPr="0019303F">
              <w:rPr>
                <w:b/>
                <w:bCs/>
                <w:sz w:val="18"/>
                <w:szCs w:val="18"/>
              </w:rPr>
              <w:t>11</w:t>
            </w: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100</w:t>
            </w:r>
          </w:p>
        </w:tc>
        <w:tc>
          <w:tcPr>
            <w:tcW w:w="993" w:type="dxa"/>
            <w:vAlign w:val="center"/>
          </w:tcPr>
          <w:p w:rsidR="0019303F" w:rsidRPr="0019303F" w:rsidRDefault="0019303F" w:rsidP="0019303F">
            <w:pPr>
              <w:jc w:val="center"/>
              <w:rPr>
                <w:b/>
                <w:bCs/>
                <w:sz w:val="18"/>
                <w:szCs w:val="18"/>
              </w:rPr>
            </w:pPr>
            <w:r w:rsidRPr="0019303F">
              <w:rPr>
                <w:b/>
                <w:bCs/>
                <w:sz w:val="18"/>
                <w:szCs w:val="18"/>
              </w:rPr>
              <w:t>0,0</w:t>
            </w:r>
          </w:p>
        </w:tc>
        <w:tc>
          <w:tcPr>
            <w:tcW w:w="609" w:type="dxa"/>
            <w:vAlign w:val="center"/>
          </w:tcPr>
          <w:p w:rsidR="0019303F" w:rsidRPr="0019303F" w:rsidRDefault="0019303F" w:rsidP="0019303F">
            <w:pPr>
              <w:jc w:val="center"/>
              <w:rPr>
                <w:b/>
                <w:bCs/>
                <w:sz w:val="18"/>
                <w:szCs w:val="18"/>
              </w:rPr>
            </w:pPr>
            <w:r w:rsidRPr="0019303F">
              <w:rPr>
                <w:b/>
                <w:bCs/>
                <w:sz w:val="18"/>
                <w:szCs w:val="18"/>
              </w:rPr>
              <w:t>0,0</w:t>
            </w:r>
          </w:p>
        </w:tc>
      </w:tr>
      <w:tr w:rsidR="0019303F" w:rsidRPr="0019303F" w:rsidTr="009F581E">
        <w:trPr>
          <w:trHeight w:val="124"/>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Резервные фонды</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11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0702100</w:t>
            </w:r>
          </w:p>
        </w:tc>
        <w:tc>
          <w:tcPr>
            <w:tcW w:w="540" w:type="dxa"/>
            <w:shd w:val="clear" w:color="auto" w:fill="auto"/>
            <w:noWrap/>
            <w:vAlign w:val="center"/>
          </w:tcPr>
          <w:p w:rsidR="0019303F" w:rsidRPr="0019303F" w:rsidRDefault="0019303F" w:rsidP="0019303F">
            <w:pPr>
              <w:rPr>
                <w:sz w:val="18"/>
                <w:szCs w:val="18"/>
              </w:rPr>
            </w:pPr>
          </w:p>
        </w:tc>
        <w:tc>
          <w:tcPr>
            <w:tcW w:w="1098" w:type="dxa"/>
          </w:tcPr>
          <w:p w:rsidR="0019303F" w:rsidRPr="0019303F" w:rsidRDefault="0019303F" w:rsidP="0019303F">
            <w:pPr>
              <w:jc w:val="center"/>
              <w:rPr>
                <w:sz w:val="18"/>
                <w:szCs w:val="18"/>
              </w:rPr>
            </w:pPr>
            <w:r w:rsidRPr="0019303F">
              <w:rPr>
                <w:sz w:val="18"/>
                <w:szCs w:val="18"/>
              </w:rPr>
              <w:t>100</w:t>
            </w:r>
          </w:p>
        </w:tc>
        <w:tc>
          <w:tcPr>
            <w:tcW w:w="993" w:type="dxa"/>
            <w:vAlign w:val="center"/>
          </w:tcPr>
          <w:p w:rsidR="0019303F" w:rsidRPr="0019303F" w:rsidRDefault="0019303F" w:rsidP="0019303F">
            <w:pPr>
              <w:jc w:val="center"/>
              <w:rPr>
                <w:bCs/>
                <w:sz w:val="18"/>
                <w:szCs w:val="18"/>
              </w:rPr>
            </w:pPr>
            <w:r w:rsidRPr="0019303F">
              <w:rPr>
                <w:bCs/>
                <w:sz w:val="18"/>
                <w:szCs w:val="18"/>
              </w:rPr>
              <w:t>0,0</w:t>
            </w:r>
          </w:p>
        </w:tc>
        <w:tc>
          <w:tcPr>
            <w:tcW w:w="609" w:type="dxa"/>
            <w:vAlign w:val="center"/>
          </w:tcPr>
          <w:p w:rsidR="0019303F" w:rsidRPr="0019303F" w:rsidRDefault="0019303F" w:rsidP="0019303F">
            <w:pPr>
              <w:jc w:val="center"/>
              <w:rPr>
                <w:bCs/>
                <w:sz w:val="18"/>
                <w:szCs w:val="18"/>
              </w:rPr>
            </w:pPr>
            <w:r w:rsidRPr="0019303F">
              <w:rPr>
                <w:bCs/>
                <w:sz w:val="18"/>
                <w:szCs w:val="18"/>
              </w:rPr>
              <w:t>0,0</w:t>
            </w:r>
          </w:p>
        </w:tc>
      </w:tr>
      <w:tr w:rsidR="0019303F" w:rsidRPr="0019303F" w:rsidTr="009F581E">
        <w:trPr>
          <w:trHeight w:val="90"/>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Резервные фонды местных администраций</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11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0702100</w:t>
            </w:r>
          </w:p>
        </w:tc>
        <w:tc>
          <w:tcPr>
            <w:tcW w:w="540" w:type="dxa"/>
            <w:shd w:val="clear" w:color="auto" w:fill="auto"/>
            <w:noWrap/>
            <w:vAlign w:val="center"/>
          </w:tcPr>
          <w:p w:rsidR="0019303F" w:rsidRPr="0019303F" w:rsidRDefault="0019303F" w:rsidP="0019303F">
            <w:pPr>
              <w:rPr>
                <w:sz w:val="18"/>
                <w:szCs w:val="18"/>
              </w:rPr>
            </w:pPr>
          </w:p>
        </w:tc>
        <w:tc>
          <w:tcPr>
            <w:tcW w:w="1098" w:type="dxa"/>
          </w:tcPr>
          <w:p w:rsidR="0019303F" w:rsidRPr="0019303F" w:rsidRDefault="0019303F" w:rsidP="0019303F">
            <w:pPr>
              <w:jc w:val="center"/>
              <w:rPr>
                <w:sz w:val="18"/>
                <w:szCs w:val="18"/>
              </w:rPr>
            </w:pPr>
            <w:r w:rsidRPr="0019303F">
              <w:rPr>
                <w:sz w:val="18"/>
                <w:szCs w:val="18"/>
              </w:rPr>
              <w:t>100</w:t>
            </w:r>
          </w:p>
        </w:tc>
        <w:tc>
          <w:tcPr>
            <w:tcW w:w="993" w:type="dxa"/>
            <w:vAlign w:val="center"/>
          </w:tcPr>
          <w:p w:rsidR="0019303F" w:rsidRPr="0019303F" w:rsidRDefault="0019303F" w:rsidP="0019303F">
            <w:pPr>
              <w:jc w:val="center"/>
              <w:rPr>
                <w:bCs/>
                <w:sz w:val="18"/>
                <w:szCs w:val="18"/>
              </w:rPr>
            </w:pPr>
            <w:r w:rsidRPr="0019303F">
              <w:rPr>
                <w:bCs/>
                <w:sz w:val="18"/>
                <w:szCs w:val="18"/>
              </w:rPr>
              <w:t>0,0</w:t>
            </w:r>
          </w:p>
        </w:tc>
        <w:tc>
          <w:tcPr>
            <w:tcW w:w="609" w:type="dxa"/>
            <w:vAlign w:val="center"/>
          </w:tcPr>
          <w:p w:rsidR="0019303F" w:rsidRPr="0019303F" w:rsidRDefault="0019303F" w:rsidP="0019303F">
            <w:pPr>
              <w:jc w:val="center"/>
              <w:rPr>
                <w:bCs/>
                <w:sz w:val="18"/>
                <w:szCs w:val="18"/>
              </w:rPr>
            </w:pPr>
            <w:r w:rsidRPr="0019303F">
              <w:rPr>
                <w:bCs/>
                <w:sz w:val="18"/>
                <w:szCs w:val="18"/>
              </w:rPr>
              <w:t>0,0</w:t>
            </w:r>
          </w:p>
        </w:tc>
      </w:tr>
      <w:tr w:rsidR="0019303F" w:rsidRPr="0019303F" w:rsidTr="009F581E">
        <w:trPr>
          <w:trHeight w:val="160"/>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Прочие расходы</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11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0702100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870</w:t>
            </w:r>
          </w:p>
        </w:tc>
        <w:tc>
          <w:tcPr>
            <w:tcW w:w="1098" w:type="dxa"/>
          </w:tcPr>
          <w:p w:rsidR="0019303F" w:rsidRPr="0019303F" w:rsidRDefault="0019303F" w:rsidP="0019303F">
            <w:pPr>
              <w:jc w:val="center"/>
              <w:rPr>
                <w:sz w:val="18"/>
                <w:szCs w:val="18"/>
              </w:rPr>
            </w:pPr>
            <w:r w:rsidRPr="0019303F">
              <w:rPr>
                <w:sz w:val="18"/>
                <w:szCs w:val="18"/>
              </w:rPr>
              <w:t>100</w:t>
            </w:r>
          </w:p>
        </w:tc>
        <w:tc>
          <w:tcPr>
            <w:tcW w:w="993" w:type="dxa"/>
            <w:vAlign w:val="center"/>
          </w:tcPr>
          <w:p w:rsidR="0019303F" w:rsidRPr="0019303F" w:rsidRDefault="0019303F" w:rsidP="0019303F">
            <w:pPr>
              <w:jc w:val="center"/>
              <w:rPr>
                <w:bCs/>
                <w:sz w:val="18"/>
                <w:szCs w:val="18"/>
              </w:rPr>
            </w:pPr>
            <w:r w:rsidRPr="0019303F">
              <w:rPr>
                <w:bCs/>
                <w:sz w:val="18"/>
                <w:szCs w:val="18"/>
              </w:rPr>
              <w:t>0,0</w:t>
            </w:r>
          </w:p>
        </w:tc>
        <w:tc>
          <w:tcPr>
            <w:tcW w:w="609" w:type="dxa"/>
            <w:vAlign w:val="center"/>
          </w:tcPr>
          <w:p w:rsidR="0019303F" w:rsidRPr="0019303F" w:rsidRDefault="0019303F" w:rsidP="0019303F">
            <w:pPr>
              <w:jc w:val="center"/>
              <w:rPr>
                <w:bCs/>
                <w:sz w:val="18"/>
                <w:szCs w:val="18"/>
              </w:rPr>
            </w:pPr>
            <w:r w:rsidRPr="0019303F">
              <w:rPr>
                <w:bCs/>
                <w:sz w:val="18"/>
                <w:szCs w:val="18"/>
              </w:rPr>
              <w:t>0,0</w:t>
            </w:r>
          </w:p>
        </w:tc>
      </w:tr>
      <w:tr w:rsidR="0019303F" w:rsidRPr="0019303F" w:rsidTr="009F581E">
        <w:trPr>
          <w:trHeight w:val="421"/>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Прочие расходы</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01</w:t>
            </w:r>
          </w:p>
        </w:tc>
        <w:tc>
          <w:tcPr>
            <w:tcW w:w="594" w:type="dxa"/>
            <w:shd w:val="clear" w:color="auto" w:fill="auto"/>
            <w:noWrap/>
            <w:vAlign w:val="center"/>
          </w:tcPr>
          <w:p w:rsidR="0019303F" w:rsidRPr="0019303F" w:rsidRDefault="0019303F" w:rsidP="0019303F">
            <w:pPr>
              <w:rPr>
                <w:b/>
                <w:bCs/>
                <w:sz w:val="18"/>
                <w:szCs w:val="18"/>
              </w:rPr>
            </w:pPr>
            <w:r w:rsidRPr="0019303F">
              <w:rPr>
                <w:b/>
                <w:bCs/>
                <w:sz w:val="18"/>
                <w:szCs w:val="18"/>
              </w:rPr>
              <w:t>13</w:t>
            </w:r>
          </w:p>
        </w:tc>
        <w:tc>
          <w:tcPr>
            <w:tcW w:w="900" w:type="dxa"/>
            <w:shd w:val="clear" w:color="auto" w:fill="auto"/>
            <w:noWrap/>
            <w:vAlign w:val="center"/>
          </w:tcPr>
          <w:p w:rsidR="0019303F" w:rsidRPr="0019303F" w:rsidRDefault="0019303F" w:rsidP="0019303F">
            <w:pPr>
              <w:rPr>
                <w:b/>
                <w:bCs/>
                <w:sz w:val="18"/>
                <w:szCs w:val="18"/>
              </w:rPr>
            </w:pPr>
            <w:r w:rsidRPr="0019303F">
              <w:rPr>
                <w:b/>
                <w:bCs/>
                <w:sz w:val="18"/>
                <w:szCs w:val="18"/>
              </w:rPr>
              <w:t>0020600</w:t>
            </w:r>
          </w:p>
        </w:tc>
        <w:tc>
          <w:tcPr>
            <w:tcW w:w="540" w:type="dxa"/>
            <w:shd w:val="clear" w:color="auto" w:fill="auto"/>
            <w:noWrap/>
            <w:vAlign w:val="center"/>
          </w:tcPr>
          <w:p w:rsidR="0019303F" w:rsidRPr="0019303F" w:rsidRDefault="0019303F" w:rsidP="0019303F">
            <w:pPr>
              <w:rPr>
                <w:b/>
                <w:bCs/>
                <w:sz w:val="18"/>
                <w:szCs w:val="18"/>
              </w:rPr>
            </w:pPr>
            <w:r w:rsidRPr="0019303F">
              <w:rPr>
                <w:b/>
                <w:bCs/>
                <w:sz w:val="18"/>
                <w:szCs w:val="18"/>
              </w:rPr>
              <w:t>244</w:t>
            </w:r>
          </w:p>
        </w:tc>
        <w:tc>
          <w:tcPr>
            <w:tcW w:w="1098" w:type="dxa"/>
            <w:vAlign w:val="center"/>
          </w:tcPr>
          <w:p w:rsidR="0019303F" w:rsidRPr="0019303F" w:rsidRDefault="0019303F" w:rsidP="0019303F">
            <w:pPr>
              <w:jc w:val="center"/>
              <w:rPr>
                <w:b/>
                <w:bCs/>
                <w:sz w:val="18"/>
                <w:szCs w:val="18"/>
              </w:rPr>
            </w:pPr>
            <w:r w:rsidRPr="0019303F">
              <w:rPr>
                <w:b/>
                <w:bCs/>
                <w:sz w:val="18"/>
                <w:szCs w:val="18"/>
              </w:rPr>
              <w:t>0,7</w:t>
            </w:r>
          </w:p>
        </w:tc>
        <w:tc>
          <w:tcPr>
            <w:tcW w:w="993" w:type="dxa"/>
            <w:vAlign w:val="center"/>
          </w:tcPr>
          <w:p w:rsidR="0019303F" w:rsidRPr="0019303F" w:rsidRDefault="0019303F" w:rsidP="0019303F">
            <w:pPr>
              <w:jc w:val="center"/>
              <w:rPr>
                <w:b/>
                <w:bCs/>
                <w:sz w:val="18"/>
                <w:szCs w:val="18"/>
              </w:rPr>
            </w:pPr>
            <w:r w:rsidRPr="0019303F">
              <w:rPr>
                <w:b/>
                <w:bCs/>
                <w:sz w:val="18"/>
                <w:szCs w:val="18"/>
              </w:rPr>
              <w:t>0,0</w:t>
            </w:r>
          </w:p>
        </w:tc>
        <w:tc>
          <w:tcPr>
            <w:tcW w:w="609" w:type="dxa"/>
            <w:vAlign w:val="center"/>
          </w:tcPr>
          <w:p w:rsidR="0019303F" w:rsidRPr="0019303F" w:rsidRDefault="0019303F" w:rsidP="0019303F">
            <w:pPr>
              <w:jc w:val="center"/>
              <w:rPr>
                <w:b/>
                <w:bCs/>
                <w:sz w:val="18"/>
                <w:szCs w:val="18"/>
              </w:rPr>
            </w:pPr>
          </w:p>
        </w:tc>
      </w:tr>
      <w:tr w:rsidR="0019303F" w:rsidRPr="0019303F" w:rsidTr="009F581E">
        <w:trPr>
          <w:trHeight w:val="421"/>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НАЦИОНАЛЬНАЯ ОБОРОНА</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02</w:t>
            </w:r>
          </w:p>
        </w:tc>
        <w:tc>
          <w:tcPr>
            <w:tcW w:w="594" w:type="dxa"/>
            <w:shd w:val="clear" w:color="auto" w:fill="auto"/>
            <w:noWrap/>
            <w:vAlign w:val="center"/>
          </w:tcPr>
          <w:p w:rsidR="0019303F" w:rsidRPr="0019303F" w:rsidRDefault="0019303F" w:rsidP="0019303F">
            <w:pPr>
              <w:rPr>
                <w:b/>
                <w:bCs/>
                <w:sz w:val="18"/>
                <w:szCs w:val="18"/>
              </w:rPr>
            </w:pP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483,1</w:t>
            </w:r>
          </w:p>
        </w:tc>
        <w:tc>
          <w:tcPr>
            <w:tcW w:w="993" w:type="dxa"/>
            <w:vAlign w:val="center"/>
          </w:tcPr>
          <w:p w:rsidR="0019303F" w:rsidRPr="0019303F" w:rsidRDefault="0019303F" w:rsidP="0019303F">
            <w:pPr>
              <w:jc w:val="center"/>
              <w:rPr>
                <w:b/>
                <w:bCs/>
                <w:sz w:val="18"/>
                <w:szCs w:val="18"/>
              </w:rPr>
            </w:pPr>
            <w:r w:rsidRPr="0019303F">
              <w:rPr>
                <w:b/>
                <w:bCs/>
                <w:sz w:val="18"/>
                <w:szCs w:val="18"/>
              </w:rPr>
              <w:t>483,1</w:t>
            </w:r>
          </w:p>
        </w:tc>
        <w:tc>
          <w:tcPr>
            <w:tcW w:w="609" w:type="dxa"/>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90"/>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Мобилизационная и вневойсковая подготовка</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462,1</w:t>
            </w:r>
          </w:p>
        </w:tc>
        <w:tc>
          <w:tcPr>
            <w:tcW w:w="993" w:type="dxa"/>
            <w:vAlign w:val="center"/>
          </w:tcPr>
          <w:p w:rsidR="0019303F" w:rsidRPr="0019303F" w:rsidRDefault="0019303F" w:rsidP="0019303F">
            <w:pPr>
              <w:jc w:val="center"/>
              <w:rPr>
                <w:bCs/>
                <w:sz w:val="18"/>
                <w:szCs w:val="18"/>
              </w:rPr>
            </w:pPr>
            <w:r w:rsidRPr="0019303F">
              <w:rPr>
                <w:bCs/>
                <w:sz w:val="18"/>
                <w:szCs w:val="18"/>
              </w:rPr>
              <w:t>462,1</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82"/>
        </w:trPr>
        <w:tc>
          <w:tcPr>
            <w:tcW w:w="4500" w:type="dxa"/>
            <w:shd w:val="clear" w:color="auto" w:fill="auto"/>
            <w:vAlign w:val="center"/>
          </w:tcPr>
          <w:p w:rsidR="0019303F" w:rsidRPr="0019303F" w:rsidRDefault="0019303F" w:rsidP="0019303F">
            <w:pPr>
              <w:jc w:val="both"/>
              <w:rPr>
                <w:sz w:val="18"/>
                <w:szCs w:val="18"/>
              </w:rPr>
            </w:pPr>
            <w:r w:rsidRPr="0019303F">
              <w:rPr>
                <w:sz w:val="18"/>
                <w:szCs w:val="18"/>
              </w:rPr>
              <w:t>Руководство и управление в сфере установленных функций</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0025181</w:t>
            </w: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462,1</w:t>
            </w:r>
          </w:p>
        </w:tc>
        <w:tc>
          <w:tcPr>
            <w:tcW w:w="993" w:type="dxa"/>
            <w:vAlign w:val="center"/>
          </w:tcPr>
          <w:p w:rsidR="0019303F" w:rsidRPr="0019303F" w:rsidRDefault="0019303F" w:rsidP="0019303F">
            <w:pPr>
              <w:jc w:val="center"/>
              <w:rPr>
                <w:bCs/>
                <w:sz w:val="18"/>
                <w:szCs w:val="18"/>
              </w:rPr>
            </w:pPr>
            <w:r w:rsidRPr="0019303F">
              <w:rPr>
                <w:bCs/>
                <w:sz w:val="18"/>
                <w:szCs w:val="18"/>
              </w:rPr>
              <w:t>462,1</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61"/>
        </w:trPr>
        <w:tc>
          <w:tcPr>
            <w:tcW w:w="4500" w:type="dxa"/>
            <w:shd w:val="clear" w:color="auto" w:fill="auto"/>
            <w:vAlign w:val="center"/>
          </w:tcPr>
          <w:p w:rsidR="0019303F" w:rsidRPr="0019303F" w:rsidRDefault="0019303F" w:rsidP="0019303F">
            <w:pPr>
              <w:jc w:val="both"/>
              <w:rPr>
                <w:sz w:val="18"/>
                <w:szCs w:val="18"/>
              </w:rPr>
            </w:pPr>
            <w:r w:rsidRPr="0019303F">
              <w:rPr>
                <w:sz w:val="18"/>
                <w:szCs w:val="18"/>
              </w:rPr>
              <w:t>Осуществление первичного воинского учета на территориях, где отсутствуют военные комиссариаты</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0025181</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200</w:t>
            </w:r>
          </w:p>
        </w:tc>
        <w:tc>
          <w:tcPr>
            <w:tcW w:w="1098" w:type="dxa"/>
            <w:vAlign w:val="center"/>
          </w:tcPr>
          <w:p w:rsidR="0019303F" w:rsidRPr="0019303F" w:rsidRDefault="0019303F" w:rsidP="0019303F">
            <w:pPr>
              <w:jc w:val="center"/>
              <w:rPr>
                <w:bCs/>
                <w:sz w:val="18"/>
                <w:szCs w:val="18"/>
              </w:rPr>
            </w:pPr>
            <w:r w:rsidRPr="0019303F">
              <w:rPr>
                <w:bCs/>
                <w:sz w:val="18"/>
                <w:szCs w:val="18"/>
              </w:rPr>
              <w:t>462,1</w:t>
            </w:r>
          </w:p>
        </w:tc>
        <w:tc>
          <w:tcPr>
            <w:tcW w:w="993" w:type="dxa"/>
            <w:vAlign w:val="center"/>
          </w:tcPr>
          <w:p w:rsidR="0019303F" w:rsidRPr="0019303F" w:rsidRDefault="0019303F" w:rsidP="0019303F">
            <w:pPr>
              <w:jc w:val="center"/>
              <w:rPr>
                <w:bCs/>
                <w:sz w:val="18"/>
                <w:szCs w:val="18"/>
              </w:rPr>
            </w:pPr>
            <w:r w:rsidRPr="0019303F">
              <w:rPr>
                <w:bCs/>
                <w:sz w:val="18"/>
                <w:szCs w:val="18"/>
              </w:rPr>
              <w:t>462,1</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99"/>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Выполнение функций  органами местного самоуправления</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0025181</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20,6</w:t>
            </w:r>
          </w:p>
        </w:tc>
        <w:tc>
          <w:tcPr>
            <w:tcW w:w="993" w:type="dxa"/>
            <w:vAlign w:val="center"/>
          </w:tcPr>
          <w:p w:rsidR="0019303F" w:rsidRPr="0019303F" w:rsidRDefault="0019303F" w:rsidP="0019303F">
            <w:pPr>
              <w:jc w:val="center"/>
              <w:rPr>
                <w:bCs/>
                <w:sz w:val="18"/>
                <w:szCs w:val="18"/>
              </w:rPr>
            </w:pPr>
            <w:r w:rsidRPr="0019303F">
              <w:rPr>
                <w:bCs/>
                <w:sz w:val="18"/>
                <w:szCs w:val="18"/>
              </w:rPr>
              <w:t>20,6</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72"/>
        </w:trPr>
        <w:tc>
          <w:tcPr>
            <w:tcW w:w="4500" w:type="dxa"/>
            <w:shd w:val="clear" w:color="auto" w:fill="auto"/>
            <w:noWrap/>
            <w:vAlign w:val="bottom"/>
          </w:tcPr>
          <w:p w:rsidR="0019303F" w:rsidRPr="0019303F" w:rsidRDefault="0019303F" w:rsidP="0019303F">
            <w:pPr>
              <w:jc w:val="both"/>
              <w:rPr>
                <w:b/>
                <w:bCs/>
                <w:sz w:val="18"/>
                <w:szCs w:val="18"/>
              </w:rPr>
            </w:pPr>
            <w:r w:rsidRPr="0019303F">
              <w:rPr>
                <w:b/>
                <w:bCs/>
                <w:sz w:val="18"/>
                <w:szCs w:val="18"/>
              </w:rPr>
              <w:t>НАЦИОНАЛЬНАЯ ЭКОНОМИКА</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04</w:t>
            </w:r>
          </w:p>
        </w:tc>
        <w:tc>
          <w:tcPr>
            <w:tcW w:w="594" w:type="dxa"/>
            <w:shd w:val="clear" w:color="auto" w:fill="auto"/>
            <w:noWrap/>
            <w:vAlign w:val="center"/>
          </w:tcPr>
          <w:p w:rsidR="0019303F" w:rsidRPr="0019303F" w:rsidRDefault="0019303F" w:rsidP="0019303F">
            <w:pPr>
              <w:rPr>
                <w:b/>
                <w:bCs/>
                <w:sz w:val="18"/>
                <w:szCs w:val="18"/>
              </w:rPr>
            </w:pP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2373,4</w:t>
            </w:r>
          </w:p>
        </w:tc>
        <w:tc>
          <w:tcPr>
            <w:tcW w:w="993" w:type="dxa"/>
            <w:vAlign w:val="center"/>
          </w:tcPr>
          <w:p w:rsidR="0019303F" w:rsidRPr="0019303F" w:rsidRDefault="0019303F" w:rsidP="0019303F">
            <w:pPr>
              <w:jc w:val="center"/>
              <w:rPr>
                <w:b/>
                <w:bCs/>
                <w:sz w:val="18"/>
                <w:szCs w:val="18"/>
              </w:rPr>
            </w:pPr>
            <w:r w:rsidRPr="0019303F">
              <w:rPr>
                <w:b/>
                <w:bCs/>
                <w:sz w:val="18"/>
                <w:szCs w:val="18"/>
              </w:rPr>
              <w:t>1954,6</w:t>
            </w:r>
          </w:p>
        </w:tc>
        <w:tc>
          <w:tcPr>
            <w:tcW w:w="609" w:type="dxa"/>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155"/>
        </w:trPr>
        <w:tc>
          <w:tcPr>
            <w:tcW w:w="4500" w:type="dxa"/>
            <w:shd w:val="clear" w:color="auto" w:fill="auto"/>
            <w:noWrap/>
            <w:vAlign w:val="bottom"/>
          </w:tcPr>
          <w:p w:rsidR="0019303F" w:rsidRPr="0019303F" w:rsidRDefault="0019303F" w:rsidP="0019303F">
            <w:pPr>
              <w:jc w:val="both"/>
              <w:rPr>
                <w:bCs/>
                <w:color w:val="000000"/>
                <w:sz w:val="18"/>
                <w:szCs w:val="18"/>
              </w:rPr>
            </w:pPr>
            <w:r w:rsidRPr="0019303F">
              <w:rPr>
                <w:bCs/>
                <w:color w:val="000000"/>
                <w:sz w:val="18"/>
                <w:szCs w:val="18"/>
              </w:rPr>
              <w:t>Общеэкономические вопросы</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04</w:t>
            </w:r>
          </w:p>
        </w:tc>
        <w:tc>
          <w:tcPr>
            <w:tcW w:w="594"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01</w:t>
            </w:r>
          </w:p>
        </w:tc>
        <w:tc>
          <w:tcPr>
            <w:tcW w:w="900" w:type="dxa"/>
            <w:shd w:val="clear" w:color="auto" w:fill="auto"/>
            <w:noWrap/>
            <w:vAlign w:val="center"/>
          </w:tcPr>
          <w:p w:rsidR="0019303F" w:rsidRPr="0019303F" w:rsidRDefault="0019303F" w:rsidP="0019303F">
            <w:pPr>
              <w:rPr>
                <w:bCs/>
                <w:color w:val="000000"/>
                <w:sz w:val="18"/>
                <w:szCs w:val="18"/>
              </w:rPr>
            </w:pPr>
          </w:p>
        </w:tc>
        <w:tc>
          <w:tcPr>
            <w:tcW w:w="540" w:type="dxa"/>
            <w:shd w:val="clear" w:color="auto" w:fill="auto"/>
            <w:noWrap/>
            <w:vAlign w:val="center"/>
          </w:tcPr>
          <w:p w:rsidR="0019303F" w:rsidRPr="0019303F" w:rsidRDefault="0019303F" w:rsidP="0019303F">
            <w:pPr>
              <w:rPr>
                <w:bCs/>
                <w:color w:val="000000"/>
                <w:sz w:val="18"/>
                <w:szCs w:val="18"/>
              </w:rPr>
            </w:pPr>
          </w:p>
        </w:tc>
        <w:tc>
          <w:tcPr>
            <w:tcW w:w="1098" w:type="dxa"/>
            <w:vAlign w:val="center"/>
          </w:tcPr>
          <w:p w:rsidR="0019303F" w:rsidRPr="0019303F" w:rsidRDefault="0019303F" w:rsidP="0019303F">
            <w:pPr>
              <w:jc w:val="center"/>
              <w:rPr>
                <w:sz w:val="18"/>
                <w:szCs w:val="18"/>
              </w:rPr>
            </w:pPr>
            <w:r w:rsidRPr="0019303F">
              <w:rPr>
                <w:sz w:val="18"/>
                <w:szCs w:val="18"/>
              </w:rPr>
              <w:t>64,7</w:t>
            </w:r>
          </w:p>
        </w:tc>
        <w:tc>
          <w:tcPr>
            <w:tcW w:w="993" w:type="dxa"/>
            <w:vAlign w:val="center"/>
          </w:tcPr>
          <w:p w:rsidR="0019303F" w:rsidRPr="0019303F" w:rsidRDefault="0019303F" w:rsidP="0019303F">
            <w:pPr>
              <w:jc w:val="center"/>
              <w:rPr>
                <w:sz w:val="18"/>
                <w:szCs w:val="18"/>
              </w:rPr>
            </w:pPr>
            <w:r w:rsidRPr="0019303F">
              <w:rPr>
                <w:sz w:val="18"/>
                <w:szCs w:val="18"/>
              </w:rPr>
              <w:t>61,6</w:t>
            </w:r>
          </w:p>
        </w:tc>
        <w:tc>
          <w:tcPr>
            <w:tcW w:w="609" w:type="dxa"/>
            <w:vAlign w:val="center"/>
          </w:tcPr>
          <w:p w:rsidR="0019303F" w:rsidRPr="0019303F" w:rsidRDefault="0019303F" w:rsidP="0019303F">
            <w:pPr>
              <w:jc w:val="center"/>
              <w:rPr>
                <w:sz w:val="18"/>
                <w:szCs w:val="18"/>
              </w:rPr>
            </w:pPr>
            <w:r w:rsidRPr="0019303F">
              <w:rPr>
                <w:sz w:val="18"/>
                <w:szCs w:val="18"/>
              </w:rPr>
              <w:t>95,2</w:t>
            </w:r>
          </w:p>
        </w:tc>
      </w:tr>
      <w:tr w:rsidR="0019303F" w:rsidRPr="0019303F" w:rsidTr="009F581E">
        <w:trPr>
          <w:trHeight w:val="155"/>
        </w:trPr>
        <w:tc>
          <w:tcPr>
            <w:tcW w:w="4500" w:type="dxa"/>
            <w:shd w:val="clear" w:color="auto" w:fill="auto"/>
            <w:noWrap/>
            <w:vAlign w:val="bottom"/>
          </w:tcPr>
          <w:p w:rsidR="0019303F" w:rsidRPr="0019303F" w:rsidRDefault="0019303F" w:rsidP="0019303F">
            <w:pPr>
              <w:jc w:val="both"/>
              <w:rPr>
                <w:bCs/>
                <w:color w:val="000000"/>
                <w:sz w:val="18"/>
                <w:szCs w:val="18"/>
              </w:rPr>
            </w:pPr>
            <w:r w:rsidRPr="0019303F">
              <w:rPr>
                <w:bCs/>
                <w:color w:val="000000"/>
                <w:sz w:val="18"/>
                <w:szCs w:val="18"/>
              </w:rPr>
              <w:t>Осуществление отдельных областных полномочий по регулированию тарифов на товары и услуги организаций коммунального комплекса</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04</w:t>
            </w:r>
          </w:p>
        </w:tc>
        <w:tc>
          <w:tcPr>
            <w:tcW w:w="594"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01</w:t>
            </w:r>
          </w:p>
        </w:tc>
        <w:tc>
          <w:tcPr>
            <w:tcW w:w="900"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0020103</w:t>
            </w:r>
          </w:p>
        </w:tc>
        <w:tc>
          <w:tcPr>
            <w:tcW w:w="540"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200</w:t>
            </w:r>
          </w:p>
        </w:tc>
        <w:tc>
          <w:tcPr>
            <w:tcW w:w="1098" w:type="dxa"/>
            <w:vAlign w:val="center"/>
          </w:tcPr>
          <w:p w:rsidR="0019303F" w:rsidRPr="0019303F" w:rsidRDefault="0019303F" w:rsidP="0019303F">
            <w:pPr>
              <w:jc w:val="center"/>
              <w:rPr>
                <w:sz w:val="18"/>
                <w:szCs w:val="18"/>
              </w:rPr>
            </w:pPr>
            <w:r w:rsidRPr="0019303F">
              <w:rPr>
                <w:sz w:val="18"/>
                <w:szCs w:val="18"/>
              </w:rPr>
              <w:t>61,6</w:t>
            </w:r>
          </w:p>
        </w:tc>
        <w:tc>
          <w:tcPr>
            <w:tcW w:w="993" w:type="dxa"/>
            <w:vAlign w:val="center"/>
          </w:tcPr>
          <w:p w:rsidR="0019303F" w:rsidRPr="0019303F" w:rsidRDefault="0019303F" w:rsidP="0019303F">
            <w:pPr>
              <w:jc w:val="center"/>
              <w:rPr>
                <w:sz w:val="18"/>
                <w:szCs w:val="18"/>
              </w:rPr>
            </w:pPr>
            <w:r w:rsidRPr="0019303F">
              <w:rPr>
                <w:sz w:val="18"/>
                <w:szCs w:val="18"/>
              </w:rPr>
              <w:t>59,6</w:t>
            </w:r>
          </w:p>
        </w:tc>
        <w:tc>
          <w:tcPr>
            <w:tcW w:w="609" w:type="dxa"/>
            <w:vAlign w:val="center"/>
          </w:tcPr>
          <w:p w:rsidR="0019303F" w:rsidRPr="0019303F" w:rsidRDefault="0019303F" w:rsidP="0019303F">
            <w:pPr>
              <w:jc w:val="center"/>
              <w:rPr>
                <w:sz w:val="18"/>
                <w:szCs w:val="18"/>
              </w:rPr>
            </w:pPr>
            <w:r w:rsidRPr="0019303F">
              <w:rPr>
                <w:sz w:val="18"/>
                <w:szCs w:val="18"/>
              </w:rPr>
              <w:t>96,7</w:t>
            </w:r>
          </w:p>
        </w:tc>
      </w:tr>
      <w:tr w:rsidR="0019303F" w:rsidRPr="0019303F" w:rsidTr="009F581E">
        <w:trPr>
          <w:trHeight w:val="155"/>
        </w:trPr>
        <w:tc>
          <w:tcPr>
            <w:tcW w:w="4500" w:type="dxa"/>
            <w:shd w:val="clear" w:color="auto" w:fill="auto"/>
            <w:noWrap/>
            <w:vAlign w:val="bottom"/>
          </w:tcPr>
          <w:p w:rsidR="0019303F" w:rsidRPr="0019303F" w:rsidRDefault="0019303F" w:rsidP="0019303F">
            <w:pPr>
              <w:jc w:val="both"/>
              <w:rPr>
                <w:bCs/>
                <w:color w:val="000000"/>
                <w:sz w:val="18"/>
                <w:szCs w:val="18"/>
              </w:rPr>
            </w:pPr>
            <w:r w:rsidRPr="0019303F">
              <w:rPr>
                <w:bCs/>
                <w:color w:val="000000"/>
                <w:sz w:val="18"/>
                <w:szCs w:val="18"/>
              </w:rPr>
              <w:t>Выполнение функций органами местного самоуправления</w:t>
            </w:r>
          </w:p>
          <w:p w:rsidR="0019303F" w:rsidRPr="0019303F" w:rsidRDefault="0019303F" w:rsidP="0019303F">
            <w:pPr>
              <w:jc w:val="both"/>
              <w:rPr>
                <w:bCs/>
                <w:color w:val="000000"/>
                <w:sz w:val="18"/>
                <w:szCs w:val="18"/>
              </w:rPr>
            </w:pP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04</w:t>
            </w:r>
          </w:p>
        </w:tc>
        <w:tc>
          <w:tcPr>
            <w:tcW w:w="594"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01</w:t>
            </w:r>
          </w:p>
        </w:tc>
        <w:tc>
          <w:tcPr>
            <w:tcW w:w="900"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0020103</w:t>
            </w:r>
          </w:p>
        </w:tc>
        <w:tc>
          <w:tcPr>
            <w:tcW w:w="540" w:type="dxa"/>
            <w:shd w:val="clear" w:color="auto" w:fill="auto"/>
            <w:noWrap/>
            <w:vAlign w:val="center"/>
          </w:tcPr>
          <w:p w:rsidR="0019303F" w:rsidRPr="0019303F" w:rsidRDefault="0019303F" w:rsidP="0019303F">
            <w:pPr>
              <w:rPr>
                <w:bCs/>
                <w:color w:val="000000"/>
                <w:sz w:val="18"/>
                <w:szCs w:val="18"/>
              </w:rPr>
            </w:pPr>
            <w:r w:rsidRPr="0019303F">
              <w:rPr>
                <w:bCs/>
                <w:color w:val="000000"/>
                <w:sz w:val="18"/>
                <w:szCs w:val="18"/>
              </w:rPr>
              <w:t>244</w:t>
            </w:r>
          </w:p>
        </w:tc>
        <w:tc>
          <w:tcPr>
            <w:tcW w:w="1098" w:type="dxa"/>
            <w:vAlign w:val="center"/>
          </w:tcPr>
          <w:p w:rsidR="0019303F" w:rsidRPr="0019303F" w:rsidRDefault="0019303F" w:rsidP="0019303F">
            <w:pPr>
              <w:jc w:val="center"/>
              <w:rPr>
                <w:sz w:val="18"/>
                <w:szCs w:val="18"/>
              </w:rPr>
            </w:pPr>
            <w:r w:rsidRPr="0019303F">
              <w:rPr>
                <w:sz w:val="18"/>
                <w:szCs w:val="18"/>
              </w:rPr>
              <w:t>3,1</w:t>
            </w:r>
          </w:p>
        </w:tc>
        <w:tc>
          <w:tcPr>
            <w:tcW w:w="993" w:type="dxa"/>
            <w:vAlign w:val="center"/>
          </w:tcPr>
          <w:p w:rsidR="0019303F" w:rsidRPr="0019303F" w:rsidRDefault="0019303F" w:rsidP="0019303F">
            <w:pPr>
              <w:jc w:val="center"/>
              <w:rPr>
                <w:sz w:val="18"/>
                <w:szCs w:val="18"/>
              </w:rPr>
            </w:pPr>
            <w:r w:rsidRPr="0019303F">
              <w:rPr>
                <w:sz w:val="18"/>
                <w:szCs w:val="18"/>
              </w:rPr>
              <w:t>2,0</w:t>
            </w:r>
          </w:p>
        </w:tc>
        <w:tc>
          <w:tcPr>
            <w:tcW w:w="609" w:type="dxa"/>
            <w:vAlign w:val="center"/>
          </w:tcPr>
          <w:p w:rsidR="0019303F" w:rsidRPr="0019303F" w:rsidRDefault="0019303F" w:rsidP="0019303F">
            <w:pPr>
              <w:jc w:val="center"/>
              <w:rPr>
                <w:sz w:val="18"/>
                <w:szCs w:val="18"/>
              </w:rPr>
            </w:pPr>
            <w:r w:rsidRPr="0019303F">
              <w:rPr>
                <w:sz w:val="18"/>
                <w:szCs w:val="18"/>
              </w:rPr>
              <w:t>64,5</w:t>
            </w:r>
          </w:p>
        </w:tc>
      </w:tr>
      <w:tr w:rsidR="0019303F" w:rsidRPr="0019303F" w:rsidTr="009F581E">
        <w:trPr>
          <w:trHeight w:val="143"/>
        </w:trPr>
        <w:tc>
          <w:tcPr>
            <w:tcW w:w="4500" w:type="dxa"/>
            <w:shd w:val="clear" w:color="auto" w:fill="auto"/>
            <w:noWrap/>
          </w:tcPr>
          <w:p w:rsidR="0019303F" w:rsidRPr="0019303F" w:rsidRDefault="0019303F" w:rsidP="0019303F">
            <w:pPr>
              <w:jc w:val="both"/>
              <w:rPr>
                <w:b/>
                <w:sz w:val="18"/>
                <w:szCs w:val="18"/>
              </w:rPr>
            </w:pPr>
            <w:r w:rsidRPr="0019303F">
              <w:rPr>
                <w:b/>
                <w:sz w:val="18"/>
                <w:szCs w:val="18"/>
              </w:rPr>
              <w:t>Дорожные фонды</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sz w:val="18"/>
                <w:szCs w:val="18"/>
              </w:rPr>
            </w:pPr>
            <w:r w:rsidRPr="0019303F">
              <w:rPr>
                <w:b/>
                <w:sz w:val="18"/>
                <w:szCs w:val="18"/>
              </w:rPr>
              <w:t>04</w:t>
            </w:r>
          </w:p>
        </w:tc>
        <w:tc>
          <w:tcPr>
            <w:tcW w:w="594" w:type="dxa"/>
            <w:shd w:val="clear" w:color="auto" w:fill="auto"/>
            <w:noWrap/>
            <w:vAlign w:val="center"/>
          </w:tcPr>
          <w:p w:rsidR="0019303F" w:rsidRPr="0019303F" w:rsidRDefault="0019303F" w:rsidP="0019303F">
            <w:pPr>
              <w:rPr>
                <w:b/>
                <w:sz w:val="18"/>
                <w:szCs w:val="18"/>
              </w:rPr>
            </w:pPr>
            <w:r w:rsidRPr="0019303F">
              <w:rPr>
                <w:b/>
                <w:sz w:val="18"/>
                <w:szCs w:val="18"/>
              </w:rPr>
              <w:t>09</w:t>
            </w:r>
          </w:p>
        </w:tc>
        <w:tc>
          <w:tcPr>
            <w:tcW w:w="900" w:type="dxa"/>
            <w:shd w:val="clear" w:color="auto" w:fill="auto"/>
            <w:noWrap/>
            <w:vAlign w:val="center"/>
          </w:tcPr>
          <w:p w:rsidR="0019303F" w:rsidRPr="0019303F" w:rsidRDefault="0019303F" w:rsidP="0019303F">
            <w:pPr>
              <w:rPr>
                <w:b/>
                <w:sz w:val="18"/>
                <w:szCs w:val="18"/>
              </w:rPr>
            </w:pPr>
          </w:p>
        </w:tc>
        <w:tc>
          <w:tcPr>
            <w:tcW w:w="540" w:type="dxa"/>
            <w:shd w:val="clear" w:color="auto" w:fill="auto"/>
            <w:noWrap/>
            <w:vAlign w:val="center"/>
          </w:tcPr>
          <w:p w:rsidR="0019303F" w:rsidRPr="0019303F" w:rsidRDefault="0019303F" w:rsidP="0019303F">
            <w:pPr>
              <w:rPr>
                <w:b/>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2308,7</w:t>
            </w:r>
          </w:p>
        </w:tc>
        <w:tc>
          <w:tcPr>
            <w:tcW w:w="993" w:type="dxa"/>
            <w:vAlign w:val="center"/>
          </w:tcPr>
          <w:p w:rsidR="0019303F" w:rsidRPr="0019303F" w:rsidRDefault="0019303F" w:rsidP="0019303F">
            <w:pPr>
              <w:jc w:val="center"/>
              <w:rPr>
                <w:b/>
                <w:bCs/>
                <w:sz w:val="18"/>
                <w:szCs w:val="18"/>
              </w:rPr>
            </w:pPr>
            <w:r w:rsidRPr="0019303F">
              <w:rPr>
                <w:b/>
                <w:bCs/>
                <w:sz w:val="18"/>
                <w:szCs w:val="18"/>
              </w:rPr>
              <w:t>1893,0</w:t>
            </w:r>
          </w:p>
        </w:tc>
        <w:tc>
          <w:tcPr>
            <w:tcW w:w="609" w:type="dxa"/>
            <w:vAlign w:val="center"/>
          </w:tcPr>
          <w:p w:rsidR="0019303F" w:rsidRPr="0019303F" w:rsidRDefault="0019303F" w:rsidP="0019303F">
            <w:pPr>
              <w:jc w:val="center"/>
              <w:rPr>
                <w:b/>
                <w:bCs/>
                <w:sz w:val="18"/>
                <w:szCs w:val="18"/>
              </w:rPr>
            </w:pP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r w:rsidRPr="0019303F">
              <w:rPr>
                <w:sz w:val="18"/>
                <w:szCs w:val="18"/>
              </w:rPr>
              <w:t>Народные инициативы</w:t>
            </w:r>
          </w:p>
          <w:p w:rsidR="0019303F" w:rsidRPr="0019303F" w:rsidRDefault="0019303F" w:rsidP="0019303F">
            <w:pPr>
              <w:jc w:val="both"/>
              <w:rPr>
                <w:sz w:val="18"/>
                <w:szCs w:val="18"/>
              </w:rPr>
            </w:pPr>
          </w:p>
          <w:p w:rsidR="0019303F" w:rsidRPr="0019303F" w:rsidRDefault="0019303F" w:rsidP="0019303F">
            <w:pPr>
              <w:jc w:val="both"/>
              <w:rPr>
                <w:sz w:val="18"/>
                <w:szCs w:val="18"/>
              </w:rPr>
            </w:pPr>
            <w:proofErr w:type="spellStart"/>
            <w:r w:rsidRPr="0019303F">
              <w:rPr>
                <w:sz w:val="18"/>
                <w:szCs w:val="18"/>
              </w:rPr>
              <w:t>Софинансирование</w:t>
            </w:r>
            <w:proofErr w:type="spellEnd"/>
            <w:r w:rsidRPr="0019303F">
              <w:rPr>
                <w:sz w:val="18"/>
                <w:szCs w:val="18"/>
              </w:rPr>
              <w:t xml:space="preserve"> народных инициатив</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p w:rsidR="0019303F" w:rsidRPr="0019303F" w:rsidRDefault="0019303F" w:rsidP="0019303F">
            <w:pPr>
              <w:rPr>
                <w:bCs/>
                <w:sz w:val="18"/>
                <w:szCs w:val="18"/>
              </w:rPr>
            </w:pPr>
          </w:p>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04</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09</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3150105</w:t>
            </w:r>
          </w:p>
          <w:p w:rsidR="0019303F" w:rsidRPr="0019303F" w:rsidRDefault="0019303F" w:rsidP="0019303F">
            <w:pPr>
              <w:rPr>
                <w:sz w:val="18"/>
                <w:szCs w:val="18"/>
              </w:rPr>
            </w:pPr>
            <w:r w:rsidRPr="0019303F">
              <w:rPr>
                <w:sz w:val="18"/>
                <w:szCs w:val="18"/>
              </w:rPr>
              <w:t>3152105</w:t>
            </w:r>
          </w:p>
        </w:tc>
        <w:tc>
          <w:tcPr>
            <w:tcW w:w="54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244</w:t>
            </w:r>
          </w:p>
          <w:p w:rsidR="0019303F" w:rsidRPr="0019303F" w:rsidRDefault="0019303F" w:rsidP="0019303F">
            <w:pPr>
              <w:rPr>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1032,1</w:t>
            </w:r>
          </w:p>
          <w:p w:rsidR="0019303F" w:rsidRPr="0019303F" w:rsidRDefault="0019303F" w:rsidP="0019303F">
            <w:pPr>
              <w:jc w:val="center"/>
              <w:rPr>
                <w:bCs/>
                <w:sz w:val="18"/>
                <w:szCs w:val="18"/>
              </w:rPr>
            </w:pPr>
            <w:r w:rsidRPr="0019303F">
              <w:rPr>
                <w:bCs/>
                <w:sz w:val="18"/>
                <w:szCs w:val="18"/>
              </w:rPr>
              <w:t>114,7</w:t>
            </w:r>
          </w:p>
        </w:tc>
        <w:tc>
          <w:tcPr>
            <w:tcW w:w="993" w:type="dxa"/>
            <w:vAlign w:val="center"/>
          </w:tcPr>
          <w:p w:rsidR="0019303F" w:rsidRPr="0019303F" w:rsidRDefault="0019303F" w:rsidP="0019303F">
            <w:pPr>
              <w:jc w:val="center"/>
              <w:rPr>
                <w:bCs/>
                <w:sz w:val="18"/>
                <w:szCs w:val="18"/>
              </w:rPr>
            </w:pPr>
            <w:r w:rsidRPr="0019303F">
              <w:rPr>
                <w:bCs/>
                <w:sz w:val="18"/>
                <w:szCs w:val="18"/>
              </w:rPr>
              <w:t>1032,1</w:t>
            </w:r>
          </w:p>
          <w:p w:rsidR="0019303F" w:rsidRPr="0019303F" w:rsidRDefault="0019303F" w:rsidP="0019303F">
            <w:pPr>
              <w:jc w:val="center"/>
              <w:rPr>
                <w:bCs/>
                <w:sz w:val="18"/>
                <w:szCs w:val="18"/>
              </w:rPr>
            </w:pPr>
            <w:r w:rsidRPr="0019303F">
              <w:rPr>
                <w:bCs/>
                <w:sz w:val="18"/>
                <w:szCs w:val="18"/>
              </w:rPr>
              <w:t>114,7</w:t>
            </w:r>
          </w:p>
        </w:tc>
        <w:tc>
          <w:tcPr>
            <w:tcW w:w="609" w:type="dxa"/>
            <w:vAlign w:val="center"/>
          </w:tcPr>
          <w:p w:rsidR="0019303F" w:rsidRPr="0019303F" w:rsidRDefault="0019303F" w:rsidP="0019303F">
            <w:pPr>
              <w:jc w:val="center"/>
              <w:rPr>
                <w:bCs/>
                <w:sz w:val="18"/>
                <w:szCs w:val="18"/>
              </w:rPr>
            </w:pPr>
            <w:r w:rsidRPr="0019303F">
              <w:rPr>
                <w:bCs/>
                <w:sz w:val="18"/>
                <w:szCs w:val="18"/>
              </w:rPr>
              <w:t>100</w:t>
            </w:r>
          </w:p>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bCs/>
                <w:color w:val="000000"/>
                <w:sz w:val="18"/>
                <w:szCs w:val="18"/>
              </w:rPr>
            </w:pPr>
            <w:r w:rsidRPr="0019303F">
              <w:rPr>
                <w:bCs/>
                <w:color w:val="000000"/>
                <w:sz w:val="18"/>
                <w:szCs w:val="18"/>
              </w:rPr>
              <w:t>Выполнение функций органами местного самоуправления</w:t>
            </w:r>
          </w:p>
          <w:p w:rsidR="0019303F" w:rsidRPr="0019303F" w:rsidRDefault="0019303F" w:rsidP="0019303F">
            <w:pPr>
              <w:jc w:val="both"/>
              <w:rPr>
                <w:b/>
                <w:sz w:val="18"/>
                <w:szCs w:val="18"/>
              </w:rPr>
            </w:pP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04</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09</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3152200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1161,9</w:t>
            </w:r>
          </w:p>
        </w:tc>
        <w:tc>
          <w:tcPr>
            <w:tcW w:w="993" w:type="dxa"/>
            <w:vAlign w:val="center"/>
          </w:tcPr>
          <w:p w:rsidR="0019303F" w:rsidRPr="0019303F" w:rsidRDefault="0019303F" w:rsidP="0019303F">
            <w:pPr>
              <w:jc w:val="center"/>
              <w:rPr>
                <w:bCs/>
                <w:sz w:val="18"/>
                <w:szCs w:val="18"/>
              </w:rPr>
            </w:pPr>
            <w:r w:rsidRPr="0019303F">
              <w:rPr>
                <w:bCs/>
                <w:sz w:val="18"/>
                <w:szCs w:val="18"/>
              </w:rPr>
              <w:t>746,2</w:t>
            </w:r>
          </w:p>
        </w:tc>
        <w:tc>
          <w:tcPr>
            <w:tcW w:w="609" w:type="dxa"/>
            <w:vAlign w:val="center"/>
          </w:tcPr>
          <w:p w:rsidR="0019303F" w:rsidRPr="0019303F" w:rsidRDefault="0019303F" w:rsidP="0019303F">
            <w:pPr>
              <w:jc w:val="center"/>
              <w:rPr>
                <w:bCs/>
                <w:sz w:val="18"/>
                <w:szCs w:val="18"/>
              </w:rPr>
            </w:pPr>
            <w:r w:rsidRPr="0019303F">
              <w:rPr>
                <w:bCs/>
                <w:sz w:val="18"/>
                <w:szCs w:val="18"/>
              </w:rPr>
              <w:t>63,7</w:t>
            </w:r>
          </w:p>
        </w:tc>
      </w:tr>
      <w:tr w:rsidR="0019303F" w:rsidRPr="0019303F" w:rsidTr="009F581E">
        <w:trPr>
          <w:trHeight w:val="143"/>
        </w:trPr>
        <w:tc>
          <w:tcPr>
            <w:tcW w:w="4500" w:type="dxa"/>
            <w:shd w:val="clear" w:color="auto" w:fill="auto"/>
            <w:noWrap/>
          </w:tcPr>
          <w:p w:rsidR="0019303F" w:rsidRPr="0019303F" w:rsidRDefault="0019303F" w:rsidP="0019303F">
            <w:pPr>
              <w:jc w:val="both"/>
              <w:rPr>
                <w:b/>
                <w:sz w:val="18"/>
                <w:szCs w:val="18"/>
              </w:rPr>
            </w:pPr>
            <w:r w:rsidRPr="0019303F">
              <w:rPr>
                <w:b/>
                <w:sz w:val="18"/>
                <w:szCs w:val="18"/>
              </w:rPr>
              <w:t>Жилищно-коммунальное хозяйство</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b/>
                <w:sz w:val="18"/>
                <w:szCs w:val="18"/>
              </w:rPr>
            </w:pPr>
            <w:r w:rsidRPr="0019303F">
              <w:rPr>
                <w:b/>
                <w:sz w:val="18"/>
                <w:szCs w:val="18"/>
              </w:rPr>
              <w:t>05</w:t>
            </w:r>
          </w:p>
        </w:tc>
        <w:tc>
          <w:tcPr>
            <w:tcW w:w="594" w:type="dxa"/>
            <w:shd w:val="clear" w:color="auto" w:fill="auto"/>
            <w:noWrap/>
            <w:vAlign w:val="center"/>
          </w:tcPr>
          <w:p w:rsidR="0019303F" w:rsidRPr="0019303F" w:rsidRDefault="0019303F" w:rsidP="0019303F">
            <w:pPr>
              <w:rPr>
                <w:b/>
                <w:sz w:val="18"/>
                <w:szCs w:val="18"/>
              </w:rPr>
            </w:pPr>
          </w:p>
        </w:tc>
        <w:tc>
          <w:tcPr>
            <w:tcW w:w="900" w:type="dxa"/>
            <w:shd w:val="clear" w:color="auto" w:fill="auto"/>
            <w:noWrap/>
            <w:vAlign w:val="center"/>
          </w:tcPr>
          <w:p w:rsidR="0019303F" w:rsidRPr="0019303F" w:rsidRDefault="0019303F" w:rsidP="0019303F">
            <w:pPr>
              <w:rPr>
                <w:b/>
                <w:sz w:val="18"/>
                <w:szCs w:val="18"/>
              </w:rPr>
            </w:pPr>
          </w:p>
        </w:tc>
        <w:tc>
          <w:tcPr>
            <w:tcW w:w="540" w:type="dxa"/>
            <w:shd w:val="clear" w:color="auto" w:fill="auto"/>
            <w:noWrap/>
            <w:vAlign w:val="center"/>
          </w:tcPr>
          <w:p w:rsidR="0019303F" w:rsidRPr="0019303F" w:rsidRDefault="0019303F" w:rsidP="0019303F">
            <w:pPr>
              <w:rPr>
                <w:b/>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63480</w:t>
            </w:r>
          </w:p>
        </w:tc>
        <w:tc>
          <w:tcPr>
            <w:tcW w:w="993" w:type="dxa"/>
            <w:vAlign w:val="center"/>
          </w:tcPr>
          <w:p w:rsidR="0019303F" w:rsidRPr="0019303F" w:rsidRDefault="0019303F" w:rsidP="0019303F">
            <w:pPr>
              <w:jc w:val="center"/>
              <w:rPr>
                <w:b/>
                <w:bCs/>
                <w:sz w:val="18"/>
                <w:szCs w:val="18"/>
              </w:rPr>
            </w:pPr>
            <w:r w:rsidRPr="0019303F">
              <w:rPr>
                <w:b/>
                <w:bCs/>
                <w:sz w:val="18"/>
                <w:szCs w:val="18"/>
              </w:rPr>
              <w:t>20269,7</w:t>
            </w:r>
          </w:p>
        </w:tc>
        <w:tc>
          <w:tcPr>
            <w:tcW w:w="609" w:type="dxa"/>
            <w:vAlign w:val="center"/>
          </w:tcPr>
          <w:p w:rsidR="0019303F" w:rsidRPr="0019303F" w:rsidRDefault="0019303F" w:rsidP="0019303F">
            <w:pPr>
              <w:jc w:val="center"/>
              <w:rPr>
                <w:b/>
                <w:bCs/>
                <w:sz w:val="18"/>
                <w:szCs w:val="18"/>
              </w:rPr>
            </w:pPr>
            <w:r w:rsidRPr="0019303F">
              <w:rPr>
                <w:b/>
                <w:bCs/>
                <w:sz w:val="18"/>
                <w:szCs w:val="18"/>
              </w:rPr>
              <w:t>31,9</w:t>
            </w: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r w:rsidRPr="0019303F">
              <w:rPr>
                <w:sz w:val="18"/>
                <w:szCs w:val="18"/>
              </w:rPr>
              <w:t>Жилищное хозяйство</w:t>
            </w:r>
          </w:p>
          <w:p w:rsidR="0019303F" w:rsidRPr="0019303F" w:rsidRDefault="0019303F" w:rsidP="0019303F">
            <w:pPr>
              <w:jc w:val="both"/>
              <w:rPr>
                <w:sz w:val="18"/>
                <w:szCs w:val="18"/>
              </w:rPr>
            </w:pPr>
            <w:r w:rsidRPr="0019303F">
              <w:rPr>
                <w:sz w:val="18"/>
                <w:szCs w:val="18"/>
              </w:rPr>
              <w:t>Переселение граждан из ветхого жилья(</w:t>
            </w:r>
            <w:proofErr w:type="spellStart"/>
            <w:r w:rsidRPr="0019303F">
              <w:rPr>
                <w:sz w:val="18"/>
                <w:szCs w:val="18"/>
              </w:rPr>
              <w:t>ост.прошлых</w:t>
            </w:r>
            <w:proofErr w:type="spellEnd"/>
            <w:r w:rsidRPr="0019303F">
              <w:rPr>
                <w:sz w:val="18"/>
                <w:szCs w:val="18"/>
              </w:rPr>
              <w:t xml:space="preserve"> лет)</w:t>
            </w:r>
          </w:p>
          <w:p w:rsidR="0019303F" w:rsidRPr="0019303F" w:rsidRDefault="0019303F" w:rsidP="0019303F">
            <w:pPr>
              <w:jc w:val="both"/>
              <w:rPr>
                <w:sz w:val="18"/>
                <w:szCs w:val="18"/>
              </w:rPr>
            </w:pPr>
          </w:p>
          <w:p w:rsidR="0019303F" w:rsidRPr="0019303F" w:rsidRDefault="0019303F" w:rsidP="0019303F">
            <w:pPr>
              <w:jc w:val="both"/>
              <w:rPr>
                <w:sz w:val="18"/>
                <w:szCs w:val="18"/>
              </w:rPr>
            </w:pPr>
          </w:p>
        </w:tc>
        <w:tc>
          <w:tcPr>
            <w:tcW w:w="540" w:type="dxa"/>
            <w:shd w:val="clear" w:color="auto" w:fill="auto"/>
            <w:noWrap/>
          </w:tcPr>
          <w:p w:rsidR="0019303F" w:rsidRPr="0019303F" w:rsidRDefault="0019303F" w:rsidP="0019303F">
            <w:pPr>
              <w:rPr>
                <w:bCs/>
                <w:sz w:val="18"/>
                <w:szCs w:val="18"/>
              </w:rPr>
            </w:pPr>
          </w:p>
          <w:p w:rsidR="0019303F" w:rsidRPr="0019303F" w:rsidRDefault="0019303F" w:rsidP="0019303F">
            <w:pPr>
              <w:rPr>
                <w:bCs/>
                <w:sz w:val="18"/>
                <w:szCs w:val="18"/>
              </w:rPr>
            </w:pPr>
          </w:p>
          <w:p w:rsidR="0019303F" w:rsidRPr="0019303F" w:rsidRDefault="0019303F" w:rsidP="0019303F">
            <w:pPr>
              <w:rPr>
                <w:bCs/>
                <w:sz w:val="18"/>
                <w:szCs w:val="18"/>
              </w:rPr>
            </w:pPr>
            <w:r w:rsidRPr="0019303F">
              <w:rPr>
                <w:bCs/>
                <w:sz w:val="18"/>
                <w:szCs w:val="18"/>
              </w:rPr>
              <w:t>035</w:t>
            </w:r>
          </w:p>
          <w:p w:rsidR="0019303F" w:rsidRPr="0019303F" w:rsidRDefault="0019303F" w:rsidP="0019303F">
            <w:pPr>
              <w:rPr>
                <w:bCs/>
                <w:sz w:val="18"/>
                <w:szCs w:val="18"/>
              </w:rPr>
            </w:pP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0050197</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414</w:t>
            </w:r>
          </w:p>
        </w:tc>
        <w:tc>
          <w:tcPr>
            <w:tcW w:w="1098" w:type="dxa"/>
            <w:vAlign w:val="center"/>
          </w:tcPr>
          <w:p w:rsidR="0019303F" w:rsidRPr="0019303F" w:rsidRDefault="0019303F" w:rsidP="0019303F">
            <w:pPr>
              <w:jc w:val="center"/>
              <w:rPr>
                <w:bCs/>
                <w:sz w:val="18"/>
                <w:szCs w:val="18"/>
              </w:rPr>
            </w:pPr>
            <w:r w:rsidRPr="0019303F">
              <w:rPr>
                <w:bCs/>
                <w:sz w:val="18"/>
                <w:szCs w:val="18"/>
              </w:rPr>
              <w:t>1217,5</w:t>
            </w:r>
          </w:p>
        </w:tc>
        <w:tc>
          <w:tcPr>
            <w:tcW w:w="993" w:type="dxa"/>
            <w:vAlign w:val="center"/>
          </w:tcPr>
          <w:p w:rsidR="0019303F" w:rsidRPr="0019303F" w:rsidRDefault="0019303F" w:rsidP="0019303F">
            <w:pPr>
              <w:jc w:val="center"/>
              <w:rPr>
                <w:bCs/>
                <w:sz w:val="18"/>
                <w:szCs w:val="18"/>
              </w:rPr>
            </w:pPr>
            <w:r w:rsidRPr="0019303F">
              <w:rPr>
                <w:bCs/>
                <w:sz w:val="18"/>
                <w:szCs w:val="18"/>
              </w:rPr>
              <w:t>1217,5</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452"/>
        </w:trPr>
        <w:tc>
          <w:tcPr>
            <w:tcW w:w="4500" w:type="dxa"/>
            <w:shd w:val="clear" w:color="auto" w:fill="auto"/>
            <w:noWrap/>
          </w:tcPr>
          <w:p w:rsidR="0019303F" w:rsidRPr="0019303F" w:rsidRDefault="0019303F" w:rsidP="0019303F">
            <w:pPr>
              <w:jc w:val="both"/>
              <w:rPr>
                <w:sz w:val="18"/>
                <w:szCs w:val="18"/>
              </w:rPr>
            </w:pPr>
            <w:r w:rsidRPr="0019303F">
              <w:rPr>
                <w:sz w:val="18"/>
                <w:szCs w:val="18"/>
              </w:rPr>
              <w:t>Переселение граждан из ветхого жилья (</w:t>
            </w:r>
            <w:proofErr w:type="spellStart"/>
            <w:r w:rsidRPr="0019303F">
              <w:rPr>
                <w:sz w:val="18"/>
                <w:szCs w:val="18"/>
              </w:rPr>
              <w:t>софинансирование</w:t>
            </w:r>
            <w:proofErr w:type="spellEnd"/>
            <w:r w:rsidRPr="0019303F">
              <w:rPr>
                <w:sz w:val="18"/>
                <w:szCs w:val="18"/>
              </w:rPr>
              <w:t>)</w:t>
            </w:r>
          </w:p>
        </w:tc>
        <w:tc>
          <w:tcPr>
            <w:tcW w:w="540" w:type="dxa"/>
            <w:shd w:val="clear" w:color="auto" w:fill="auto"/>
            <w:noWrap/>
          </w:tcPr>
          <w:p w:rsidR="0019303F" w:rsidRPr="0019303F" w:rsidRDefault="0019303F" w:rsidP="0019303F">
            <w:pPr>
              <w:rPr>
                <w:bCs/>
                <w:sz w:val="18"/>
                <w:szCs w:val="18"/>
              </w:rPr>
            </w:pPr>
          </w:p>
          <w:p w:rsidR="0019303F" w:rsidRPr="0019303F" w:rsidRDefault="0019303F" w:rsidP="0019303F">
            <w:pPr>
              <w:rPr>
                <w:bCs/>
                <w:sz w:val="18"/>
                <w:szCs w:val="18"/>
              </w:rPr>
            </w:pPr>
          </w:p>
          <w:p w:rsidR="0019303F" w:rsidRPr="0019303F" w:rsidRDefault="0019303F" w:rsidP="0019303F">
            <w:pPr>
              <w:rPr>
                <w:bCs/>
                <w:sz w:val="18"/>
                <w:szCs w:val="18"/>
              </w:rPr>
            </w:pPr>
            <w:r w:rsidRPr="0019303F">
              <w:rPr>
                <w:bCs/>
                <w:sz w:val="18"/>
                <w:szCs w:val="18"/>
              </w:rPr>
              <w:t>035</w:t>
            </w:r>
          </w:p>
          <w:p w:rsidR="0019303F" w:rsidRPr="0019303F" w:rsidRDefault="0019303F" w:rsidP="0019303F">
            <w:pPr>
              <w:rPr>
                <w:bCs/>
                <w:sz w:val="18"/>
                <w:szCs w:val="18"/>
              </w:rPr>
            </w:pPr>
          </w:p>
        </w:tc>
        <w:tc>
          <w:tcPr>
            <w:tcW w:w="72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05</w:t>
            </w:r>
          </w:p>
          <w:p w:rsidR="0019303F" w:rsidRPr="0019303F" w:rsidRDefault="0019303F" w:rsidP="0019303F">
            <w:pPr>
              <w:rPr>
                <w:sz w:val="18"/>
                <w:szCs w:val="18"/>
              </w:rPr>
            </w:pPr>
          </w:p>
        </w:tc>
        <w:tc>
          <w:tcPr>
            <w:tcW w:w="594"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01</w:t>
            </w:r>
          </w:p>
          <w:p w:rsidR="0019303F" w:rsidRPr="0019303F" w:rsidRDefault="0019303F" w:rsidP="0019303F">
            <w:pPr>
              <w:rPr>
                <w:sz w:val="18"/>
                <w:szCs w:val="18"/>
              </w:rPr>
            </w:pPr>
          </w:p>
        </w:tc>
        <w:tc>
          <w:tcPr>
            <w:tcW w:w="90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7950100</w:t>
            </w:r>
          </w:p>
          <w:p w:rsidR="0019303F" w:rsidRPr="0019303F" w:rsidRDefault="0019303F" w:rsidP="0019303F">
            <w:pPr>
              <w:rPr>
                <w:sz w:val="18"/>
                <w:szCs w:val="18"/>
              </w:rPr>
            </w:pP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411</w:t>
            </w:r>
          </w:p>
        </w:tc>
        <w:tc>
          <w:tcPr>
            <w:tcW w:w="1098" w:type="dxa"/>
            <w:vAlign w:val="center"/>
          </w:tcPr>
          <w:p w:rsidR="0019303F" w:rsidRPr="0019303F" w:rsidRDefault="0019303F" w:rsidP="0019303F">
            <w:pPr>
              <w:jc w:val="center"/>
              <w:rPr>
                <w:bCs/>
                <w:sz w:val="18"/>
                <w:szCs w:val="18"/>
              </w:rPr>
            </w:pPr>
          </w:p>
          <w:p w:rsidR="0019303F" w:rsidRPr="0019303F" w:rsidRDefault="0019303F" w:rsidP="0019303F">
            <w:pPr>
              <w:jc w:val="center"/>
              <w:rPr>
                <w:bCs/>
                <w:sz w:val="18"/>
                <w:szCs w:val="18"/>
              </w:rPr>
            </w:pPr>
            <w:r w:rsidRPr="0019303F">
              <w:rPr>
                <w:bCs/>
                <w:sz w:val="18"/>
                <w:szCs w:val="18"/>
              </w:rPr>
              <w:t>1824,9</w:t>
            </w:r>
          </w:p>
          <w:p w:rsidR="0019303F" w:rsidRPr="0019303F" w:rsidRDefault="0019303F" w:rsidP="0019303F">
            <w:pPr>
              <w:jc w:val="center"/>
              <w:rPr>
                <w:bCs/>
                <w:sz w:val="18"/>
                <w:szCs w:val="18"/>
              </w:rPr>
            </w:pPr>
          </w:p>
        </w:tc>
        <w:tc>
          <w:tcPr>
            <w:tcW w:w="993" w:type="dxa"/>
            <w:vAlign w:val="center"/>
          </w:tcPr>
          <w:p w:rsidR="0019303F" w:rsidRPr="0019303F" w:rsidRDefault="0019303F" w:rsidP="0019303F">
            <w:pPr>
              <w:jc w:val="center"/>
              <w:rPr>
                <w:bCs/>
                <w:sz w:val="18"/>
                <w:szCs w:val="18"/>
              </w:rPr>
            </w:pPr>
          </w:p>
          <w:p w:rsidR="0019303F" w:rsidRPr="0019303F" w:rsidRDefault="0019303F" w:rsidP="0019303F">
            <w:pPr>
              <w:jc w:val="center"/>
              <w:rPr>
                <w:bCs/>
                <w:sz w:val="18"/>
                <w:szCs w:val="18"/>
              </w:rPr>
            </w:pPr>
            <w:r w:rsidRPr="0019303F">
              <w:rPr>
                <w:bCs/>
                <w:sz w:val="18"/>
                <w:szCs w:val="18"/>
              </w:rPr>
              <w:t>339,6</w:t>
            </w:r>
          </w:p>
          <w:p w:rsidR="0019303F" w:rsidRPr="0019303F" w:rsidRDefault="0019303F" w:rsidP="0019303F">
            <w:pPr>
              <w:jc w:val="center"/>
              <w:rPr>
                <w:bCs/>
                <w:sz w:val="18"/>
                <w:szCs w:val="18"/>
              </w:rPr>
            </w:pP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r w:rsidRPr="0019303F">
              <w:rPr>
                <w:sz w:val="18"/>
                <w:szCs w:val="18"/>
              </w:rPr>
              <w:t>Переселение граждан из ветхого жилья (Область)</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0050100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412</w:t>
            </w:r>
          </w:p>
        </w:tc>
        <w:tc>
          <w:tcPr>
            <w:tcW w:w="1098" w:type="dxa"/>
            <w:vAlign w:val="center"/>
          </w:tcPr>
          <w:p w:rsidR="0019303F" w:rsidRPr="0019303F" w:rsidRDefault="0019303F" w:rsidP="0019303F">
            <w:pPr>
              <w:jc w:val="center"/>
              <w:rPr>
                <w:bCs/>
                <w:sz w:val="18"/>
                <w:szCs w:val="18"/>
              </w:rPr>
            </w:pPr>
            <w:r w:rsidRPr="0019303F">
              <w:rPr>
                <w:bCs/>
                <w:sz w:val="18"/>
                <w:szCs w:val="18"/>
              </w:rPr>
              <w:t>52594,7</w:t>
            </w:r>
          </w:p>
        </w:tc>
        <w:tc>
          <w:tcPr>
            <w:tcW w:w="993" w:type="dxa"/>
            <w:vAlign w:val="center"/>
          </w:tcPr>
          <w:p w:rsidR="0019303F" w:rsidRPr="0019303F" w:rsidRDefault="0019303F" w:rsidP="0019303F">
            <w:pPr>
              <w:jc w:val="center"/>
              <w:rPr>
                <w:bCs/>
                <w:sz w:val="18"/>
                <w:szCs w:val="18"/>
              </w:rPr>
            </w:pPr>
            <w:r w:rsidRPr="0019303F">
              <w:rPr>
                <w:bCs/>
                <w:sz w:val="18"/>
                <w:szCs w:val="18"/>
              </w:rPr>
              <w:t>10982,5</w:t>
            </w:r>
          </w:p>
        </w:tc>
        <w:tc>
          <w:tcPr>
            <w:tcW w:w="609" w:type="dxa"/>
            <w:vAlign w:val="center"/>
          </w:tcPr>
          <w:p w:rsidR="0019303F" w:rsidRPr="0019303F" w:rsidRDefault="0019303F" w:rsidP="0019303F">
            <w:pPr>
              <w:jc w:val="center"/>
              <w:rPr>
                <w:bCs/>
                <w:sz w:val="18"/>
                <w:szCs w:val="18"/>
              </w:rPr>
            </w:pPr>
          </w:p>
        </w:tc>
      </w:tr>
      <w:tr w:rsidR="0019303F" w:rsidRPr="0019303F" w:rsidTr="009F581E">
        <w:trPr>
          <w:trHeight w:val="143"/>
        </w:trPr>
        <w:tc>
          <w:tcPr>
            <w:tcW w:w="4500" w:type="dxa"/>
            <w:shd w:val="clear" w:color="auto" w:fill="auto"/>
            <w:noWrap/>
          </w:tcPr>
          <w:p w:rsidR="0019303F" w:rsidRPr="0019303F" w:rsidRDefault="0019303F" w:rsidP="0019303F">
            <w:pPr>
              <w:jc w:val="both"/>
              <w:rPr>
                <w:b/>
                <w:sz w:val="18"/>
                <w:szCs w:val="18"/>
              </w:rPr>
            </w:pPr>
            <w:r w:rsidRPr="0019303F">
              <w:rPr>
                <w:b/>
                <w:sz w:val="18"/>
                <w:szCs w:val="18"/>
              </w:rPr>
              <w:t>Коммунальное хозяйство</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5182,7</w:t>
            </w:r>
          </w:p>
        </w:tc>
        <w:tc>
          <w:tcPr>
            <w:tcW w:w="993" w:type="dxa"/>
            <w:vAlign w:val="center"/>
          </w:tcPr>
          <w:p w:rsidR="0019303F" w:rsidRPr="0019303F" w:rsidRDefault="0019303F" w:rsidP="0019303F">
            <w:pPr>
              <w:jc w:val="center"/>
              <w:rPr>
                <w:bCs/>
                <w:sz w:val="18"/>
                <w:szCs w:val="18"/>
              </w:rPr>
            </w:pPr>
            <w:r w:rsidRPr="0019303F">
              <w:rPr>
                <w:bCs/>
                <w:sz w:val="18"/>
                <w:szCs w:val="18"/>
              </w:rPr>
              <w:t>5084</w:t>
            </w:r>
          </w:p>
        </w:tc>
        <w:tc>
          <w:tcPr>
            <w:tcW w:w="609" w:type="dxa"/>
            <w:vAlign w:val="center"/>
          </w:tcPr>
          <w:p w:rsidR="0019303F" w:rsidRPr="0019303F" w:rsidRDefault="0019303F" w:rsidP="0019303F">
            <w:pPr>
              <w:jc w:val="center"/>
              <w:rPr>
                <w:bCs/>
                <w:sz w:val="18"/>
                <w:szCs w:val="18"/>
              </w:rPr>
            </w:pPr>
          </w:p>
        </w:tc>
      </w:tr>
      <w:tr w:rsidR="0019303F" w:rsidRPr="0019303F" w:rsidTr="009F581E">
        <w:trPr>
          <w:trHeight w:val="143"/>
        </w:trPr>
        <w:tc>
          <w:tcPr>
            <w:tcW w:w="4500" w:type="dxa"/>
            <w:shd w:val="clear" w:color="auto" w:fill="auto"/>
            <w:noWrap/>
          </w:tcPr>
          <w:p w:rsidR="0019303F" w:rsidRPr="0019303F" w:rsidRDefault="0019303F" w:rsidP="0019303F">
            <w:pPr>
              <w:jc w:val="both"/>
              <w:rPr>
                <w:b/>
                <w:sz w:val="18"/>
                <w:szCs w:val="18"/>
              </w:rPr>
            </w:pPr>
            <w:proofErr w:type="spellStart"/>
            <w:r w:rsidRPr="0019303F">
              <w:rPr>
                <w:b/>
                <w:sz w:val="18"/>
                <w:szCs w:val="18"/>
              </w:rPr>
              <w:t>Модернизацмя</w:t>
            </w:r>
            <w:proofErr w:type="spellEnd"/>
            <w:r w:rsidRPr="0019303F">
              <w:rPr>
                <w:b/>
                <w:sz w:val="18"/>
                <w:szCs w:val="18"/>
              </w:rPr>
              <w:t xml:space="preserve"> объектов (обл.)</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0050102</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243</w:t>
            </w:r>
          </w:p>
        </w:tc>
        <w:tc>
          <w:tcPr>
            <w:tcW w:w="1098" w:type="dxa"/>
            <w:vAlign w:val="center"/>
          </w:tcPr>
          <w:p w:rsidR="0019303F" w:rsidRPr="0019303F" w:rsidRDefault="0019303F" w:rsidP="0019303F">
            <w:pPr>
              <w:jc w:val="center"/>
              <w:rPr>
                <w:bCs/>
                <w:sz w:val="18"/>
                <w:szCs w:val="18"/>
              </w:rPr>
            </w:pPr>
            <w:r w:rsidRPr="0019303F">
              <w:rPr>
                <w:bCs/>
                <w:sz w:val="18"/>
                <w:szCs w:val="18"/>
              </w:rPr>
              <w:t>3300,0</w:t>
            </w:r>
          </w:p>
        </w:tc>
        <w:tc>
          <w:tcPr>
            <w:tcW w:w="993" w:type="dxa"/>
            <w:vAlign w:val="center"/>
          </w:tcPr>
          <w:p w:rsidR="0019303F" w:rsidRPr="0019303F" w:rsidRDefault="0019303F" w:rsidP="0019303F">
            <w:pPr>
              <w:jc w:val="center"/>
              <w:rPr>
                <w:bCs/>
                <w:sz w:val="18"/>
                <w:szCs w:val="18"/>
              </w:rPr>
            </w:pPr>
            <w:r w:rsidRPr="0019303F">
              <w:rPr>
                <w:bCs/>
                <w:sz w:val="18"/>
                <w:szCs w:val="18"/>
              </w:rPr>
              <w:t>3300,0</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0050102</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650,0</w:t>
            </w:r>
          </w:p>
        </w:tc>
        <w:tc>
          <w:tcPr>
            <w:tcW w:w="993" w:type="dxa"/>
            <w:vAlign w:val="center"/>
          </w:tcPr>
          <w:p w:rsidR="0019303F" w:rsidRPr="0019303F" w:rsidRDefault="0019303F" w:rsidP="0019303F">
            <w:pPr>
              <w:jc w:val="center"/>
              <w:rPr>
                <w:bCs/>
                <w:sz w:val="18"/>
                <w:szCs w:val="18"/>
              </w:rPr>
            </w:pPr>
            <w:r w:rsidRPr="0019303F">
              <w:rPr>
                <w:bCs/>
                <w:sz w:val="18"/>
                <w:szCs w:val="18"/>
              </w:rPr>
              <w:t>650,0</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0052102</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713,8</w:t>
            </w:r>
          </w:p>
        </w:tc>
        <w:tc>
          <w:tcPr>
            <w:tcW w:w="993" w:type="dxa"/>
            <w:vAlign w:val="center"/>
          </w:tcPr>
          <w:p w:rsidR="0019303F" w:rsidRPr="0019303F" w:rsidRDefault="0019303F" w:rsidP="0019303F">
            <w:pPr>
              <w:jc w:val="center"/>
              <w:rPr>
                <w:bCs/>
                <w:sz w:val="18"/>
                <w:szCs w:val="18"/>
              </w:rPr>
            </w:pPr>
            <w:r w:rsidRPr="0019303F">
              <w:rPr>
                <w:bCs/>
                <w:sz w:val="18"/>
                <w:szCs w:val="18"/>
              </w:rPr>
              <w:t>621,1</w:t>
            </w:r>
          </w:p>
        </w:tc>
        <w:tc>
          <w:tcPr>
            <w:tcW w:w="609" w:type="dxa"/>
            <w:vAlign w:val="center"/>
          </w:tcPr>
          <w:p w:rsidR="0019303F" w:rsidRPr="0019303F" w:rsidRDefault="0019303F" w:rsidP="0019303F">
            <w:pPr>
              <w:jc w:val="center"/>
              <w:rPr>
                <w:bCs/>
                <w:sz w:val="18"/>
                <w:szCs w:val="18"/>
              </w:rPr>
            </w:pPr>
            <w:r w:rsidRPr="0019303F">
              <w:rPr>
                <w:bCs/>
                <w:sz w:val="18"/>
                <w:szCs w:val="18"/>
              </w:rPr>
              <w:t>87</w:t>
            </w: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r w:rsidRPr="0019303F">
              <w:rPr>
                <w:sz w:val="18"/>
                <w:szCs w:val="18"/>
              </w:rPr>
              <w:t>Модернизация объектов (</w:t>
            </w:r>
            <w:proofErr w:type="spellStart"/>
            <w:r w:rsidRPr="0019303F">
              <w:rPr>
                <w:sz w:val="18"/>
                <w:szCs w:val="18"/>
              </w:rPr>
              <w:t>софинансирование</w:t>
            </w:r>
            <w:proofErr w:type="spellEnd"/>
            <w:r w:rsidRPr="0019303F">
              <w:rPr>
                <w:sz w:val="18"/>
                <w:szCs w:val="18"/>
              </w:rPr>
              <w:t>)</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0052102</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451,0</w:t>
            </w:r>
          </w:p>
        </w:tc>
        <w:tc>
          <w:tcPr>
            <w:tcW w:w="993" w:type="dxa"/>
            <w:vAlign w:val="center"/>
          </w:tcPr>
          <w:p w:rsidR="0019303F" w:rsidRPr="0019303F" w:rsidRDefault="0019303F" w:rsidP="0019303F">
            <w:pPr>
              <w:jc w:val="center"/>
              <w:rPr>
                <w:bCs/>
                <w:sz w:val="18"/>
                <w:szCs w:val="18"/>
              </w:rPr>
            </w:pPr>
            <w:r w:rsidRPr="0019303F">
              <w:rPr>
                <w:bCs/>
                <w:sz w:val="18"/>
                <w:szCs w:val="18"/>
              </w:rPr>
              <w:t>451,0</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02</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5212102</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61,8</w:t>
            </w:r>
          </w:p>
        </w:tc>
        <w:tc>
          <w:tcPr>
            <w:tcW w:w="993" w:type="dxa"/>
            <w:vAlign w:val="center"/>
          </w:tcPr>
          <w:p w:rsidR="0019303F" w:rsidRPr="0019303F" w:rsidRDefault="0019303F" w:rsidP="0019303F">
            <w:pPr>
              <w:jc w:val="center"/>
              <w:rPr>
                <w:bCs/>
                <w:sz w:val="18"/>
                <w:szCs w:val="18"/>
              </w:rPr>
            </w:pPr>
            <w:r w:rsidRPr="0019303F">
              <w:rPr>
                <w:bCs/>
                <w:sz w:val="18"/>
                <w:szCs w:val="18"/>
              </w:rPr>
              <w:t>61,8</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b/>
                <w:sz w:val="18"/>
                <w:szCs w:val="18"/>
              </w:rPr>
            </w:pPr>
            <w:r w:rsidRPr="0019303F">
              <w:rPr>
                <w:b/>
                <w:sz w:val="18"/>
                <w:szCs w:val="18"/>
              </w:rPr>
              <w:t>Благоустройство</w:t>
            </w:r>
          </w:p>
        </w:tc>
        <w:tc>
          <w:tcPr>
            <w:tcW w:w="540" w:type="dxa"/>
            <w:shd w:val="clear" w:color="auto" w:fill="auto"/>
            <w:noWrap/>
          </w:tcPr>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2662,0</w:t>
            </w:r>
          </w:p>
        </w:tc>
        <w:tc>
          <w:tcPr>
            <w:tcW w:w="993" w:type="dxa"/>
            <w:vAlign w:val="center"/>
          </w:tcPr>
          <w:p w:rsidR="0019303F" w:rsidRPr="0019303F" w:rsidRDefault="0019303F" w:rsidP="0019303F">
            <w:pPr>
              <w:jc w:val="center"/>
              <w:rPr>
                <w:bCs/>
                <w:sz w:val="18"/>
                <w:szCs w:val="18"/>
              </w:rPr>
            </w:pPr>
            <w:r w:rsidRPr="0019303F">
              <w:rPr>
                <w:bCs/>
                <w:sz w:val="18"/>
                <w:szCs w:val="18"/>
              </w:rPr>
              <w:t xml:space="preserve">2646 </w:t>
            </w:r>
          </w:p>
        </w:tc>
        <w:tc>
          <w:tcPr>
            <w:tcW w:w="609" w:type="dxa"/>
            <w:vAlign w:val="center"/>
          </w:tcPr>
          <w:p w:rsidR="0019303F" w:rsidRPr="0019303F" w:rsidRDefault="0019303F" w:rsidP="0019303F">
            <w:pPr>
              <w:jc w:val="center"/>
              <w:rPr>
                <w:bCs/>
                <w:sz w:val="18"/>
                <w:szCs w:val="18"/>
              </w:rPr>
            </w:pPr>
            <w:r w:rsidRPr="0019303F">
              <w:rPr>
                <w:bCs/>
                <w:sz w:val="18"/>
                <w:szCs w:val="18"/>
              </w:rPr>
              <w:t>99,4</w:t>
            </w:r>
          </w:p>
        </w:tc>
      </w:tr>
      <w:tr w:rsidR="0019303F" w:rsidRPr="0019303F" w:rsidTr="009F581E">
        <w:trPr>
          <w:trHeight w:val="143"/>
        </w:trPr>
        <w:tc>
          <w:tcPr>
            <w:tcW w:w="4500" w:type="dxa"/>
            <w:shd w:val="clear" w:color="auto" w:fill="auto"/>
            <w:noWrap/>
          </w:tcPr>
          <w:p w:rsidR="0019303F" w:rsidRPr="0019303F" w:rsidRDefault="0019303F" w:rsidP="0019303F">
            <w:pPr>
              <w:jc w:val="both"/>
              <w:rPr>
                <w:bCs/>
                <w:color w:val="000000"/>
                <w:sz w:val="18"/>
                <w:szCs w:val="18"/>
              </w:rPr>
            </w:pPr>
            <w:r w:rsidRPr="0019303F">
              <w:rPr>
                <w:bCs/>
                <w:color w:val="000000"/>
                <w:sz w:val="18"/>
                <w:szCs w:val="18"/>
              </w:rPr>
              <w:lastRenderedPageBreak/>
              <w:t>Грант (областной)</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6000302</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135,0</w:t>
            </w:r>
          </w:p>
        </w:tc>
        <w:tc>
          <w:tcPr>
            <w:tcW w:w="993" w:type="dxa"/>
            <w:vAlign w:val="center"/>
          </w:tcPr>
          <w:p w:rsidR="0019303F" w:rsidRPr="0019303F" w:rsidRDefault="0019303F" w:rsidP="0019303F">
            <w:pPr>
              <w:jc w:val="center"/>
              <w:rPr>
                <w:bCs/>
                <w:sz w:val="18"/>
                <w:szCs w:val="18"/>
              </w:rPr>
            </w:pPr>
            <w:r w:rsidRPr="0019303F">
              <w:rPr>
                <w:bCs/>
                <w:sz w:val="18"/>
                <w:szCs w:val="18"/>
              </w:rPr>
              <w:t>135</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bCs/>
                <w:color w:val="000000"/>
                <w:sz w:val="18"/>
                <w:szCs w:val="18"/>
              </w:rPr>
            </w:pPr>
            <w:r w:rsidRPr="0019303F">
              <w:rPr>
                <w:bCs/>
                <w:color w:val="000000"/>
                <w:sz w:val="18"/>
                <w:szCs w:val="18"/>
              </w:rPr>
              <w:t>Грант ( федерация)</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6000518</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315,0</w:t>
            </w:r>
          </w:p>
        </w:tc>
        <w:tc>
          <w:tcPr>
            <w:tcW w:w="993" w:type="dxa"/>
            <w:vAlign w:val="center"/>
          </w:tcPr>
          <w:p w:rsidR="0019303F" w:rsidRPr="0019303F" w:rsidRDefault="0019303F" w:rsidP="0019303F">
            <w:pPr>
              <w:jc w:val="center"/>
              <w:rPr>
                <w:bCs/>
                <w:sz w:val="18"/>
                <w:szCs w:val="18"/>
              </w:rPr>
            </w:pPr>
            <w:r w:rsidRPr="0019303F">
              <w:rPr>
                <w:bCs/>
                <w:sz w:val="18"/>
                <w:szCs w:val="18"/>
              </w:rPr>
              <w:t>315,0</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bCs/>
                <w:color w:val="000000"/>
                <w:sz w:val="18"/>
                <w:szCs w:val="18"/>
              </w:rPr>
            </w:pPr>
            <w:r w:rsidRPr="0019303F">
              <w:rPr>
                <w:bCs/>
                <w:color w:val="000000"/>
                <w:sz w:val="18"/>
                <w:szCs w:val="18"/>
              </w:rPr>
              <w:t>Грант (</w:t>
            </w:r>
            <w:proofErr w:type="spellStart"/>
            <w:r w:rsidRPr="0019303F">
              <w:rPr>
                <w:bCs/>
                <w:color w:val="000000"/>
                <w:sz w:val="18"/>
                <w:szCs w:val="18"/>
              </w:rPr>
              <w:t>софинансирование</w:t>
            </w:r>
            <w:proofErr w:type="spellEnd"/>
            <w:r w:rsidRPr="0019303F">
              <w:rPr>
                <w:bCs/>
                <w:color w:val="000000"/>
                <w:sz w:val="18"/>
                <w:szCs w:val="18"/>
              </w:rPr>
              <w:t>)</w:t>
            </w:r>
          </w:p>
        </w:tc>
        <w:tc>
          <w:tcPr>
            <w:tcW w:w="540" w:type="dxa"/>
            <w:shd w:val="clear" w:color="auto" w:fill="auto"/>
            <w:noWrap/>
          </w:tcPr>
          <w:p w:rsidR="0019303F" w:rsidRPr="0019303F" w:rsidRDefault="0019303F" w:rsidP="0019303F">
            <w:pPr>
              <w:rPr>
                <w:bCs/>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60002500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88,0</w:t>
            </w:r>
          </w:p>
        </w:tc>
        <w:tc>
          <w:tcPr>
            <w:tcW w:w="993" w:type="dxa"/>
            <w:vAlign w:val="center"/>
          </w:tcPr>
          <w:p w:rsidR="0019303F" w:rsidRPr="0019303F" w:rsidRDefault="0019303F" w:rsidP="0019303F">
            <w:pPr>
              <w:jc w:val="center"/>
              <w:rPr>
                <w:bCs/>
                <w:sz w:val="18"/>
                <w:szCs w:val="18"/>
              </w:rPr>
            </w:pPr>
            <w:r w:rsidRPr="0019303F">
              <w:rPr>
                <w:bCs/>
                <w:sz w:val="18"/>
                <w:szCs w:val="18"/>
              </w:rPr>
              <w:t>88,0</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tcPr>
          <w:p w:rsidR="0019303F" w:rsidRPr="0019303F" w:rsidRDefault="0019303F" w:rsidP="0019303F">
            <w:pPr>
              <w:jc w:val="both"/>
              <w:rPr>
                <w:sz w:val="18"/>
                <w:szCs w:val="18"/>
              </w:rPr>
            </w:pPr>
            <w:r w:rsidRPr="0019303F">
              <w:rPr>
                <w:bCs/>
                <w:color w:val="000000"/>
                <w:sz w:val="18"/>
                <w:szCs w:val="18"/>
              </w:rPr>
              <w:t>Выполнение функций органами местного самоуправления</w:t>
            </w:r>
          </w:p>
        </w:tc>
        <w:tc>
          <w:tcPr>
            <w:tcW w:w="540" w:type="dxa"/>
            <w:shd w:val="clear" w:color="auto" w:fill="auto"/>
            <w:noWrap/>
          </w:tcPr>
          <w:p w:rsidR="0019303F" w:rsidRPr="0019303F" w:rsidRDefault="0019303F" w:rsidP="0019303F">
            <w:pPr>
              <w:rPr>
                <w:bCs/>
                <w:sz w:val="18"/>
                <w:szCs w:val="18"/>
              </w:rPr>
            </w:pPr>
          </w:p>
          <w:p w:rsidR="0019303F" w:rsidRPr="0019303F" w:rsidRDefault="0019303F" w:rsidP="0019303F">
            <w:pPr>
              <w:rPr>
                <w:sz w:val="18"/>
                <w:szCs w:val="18"/>
              </w:rPr>
            </w:pPr>
            <w:r w:rsidRPr="0019303F">
              <w:rPr>
                <w:bCs/>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05</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6002500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vAlign w:val="center"/>
          </w:tcPr>
          <w:p w:rsidR="0019303F" w:rsidRPr="0019303F" w:rsidRDefault="0019303F" w:rsidP="0019303F">
            <w:pPr>
              <w:jc w:val="center"/>
              <w:rPr>
                <w:bCs/>
                <w:sz w:val="18"/>
                <w:szCs w:val="18"/>
              </w:rPr>
            </w:pPr>
            <w:r w:rsidRPr="0019303F">
              <w:rPr>
                <w:bCs/>
                <w:sz w:val="18"/>
                <w:szCs w:val="18"/>
              </w:rPr>
              <w:t>2122,0</w:t>
            </w:r>
          </w:p>
        </w:tc>
        <w:tc>
          <w:tcPr>
            <w:tcW w:w="993" w:type="dxa"/>
            <w:vAlign w:val="center"/>
          </w:tcPr>
          <w:p w:rsidR="0019303F" w:rsidRPr="0019303F" w:rsidRDefault="0019303F" w:rsidP="0019303F">
            <w:pPr>
              <w:jc w:val="center"/>
              <w:rPr>
                <w:bCs/>
                <w:sz w:val="18"/>
                <w:szCs w:val="18"/>
              </w:rPr>
            </w:pPr>
            <w:r w:rsidRPr="0019303F">
              <w:rPr>
                <w:bCs/>
                <w:sz w:val="18"/>
                <w:szCs w:val="18"/>
              </w:rPr>
              <w:t>2108,0</w:t>
            </w:r>
          </w:p>
        </w:tc>
        <w:tc>
          <w:tcPr>
            <w:tcW w:w="609" w:type="dxa"/>
            <w:vAlign w:val="center"/>
          </w:tcPr>
          <w:p w:rsidR="0019303F" w:rsidRPr="0019303F" w:rsidRDefault="0019303F" w:rsidP="0019303F">
            <w:pPr>
              <w:jc w:val="center"/>
              <w:rPr>
                <w:bCs/>
                <w:sz w:val="18"/>
                <w:szCs w:val="18"/>
              </w:rPr>
            </w:pPr>
            <w:r w:rsidRPr="0019303F">
              <w:rPr>
                <w:bCs/>
                <w:sz w:val="18"/>
                <w:szCs w:val="18"/>
              </w:rPr>
              <w:t>99,3</w:t>
            </w: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ФК и спорт</w:t>
            </w:r>
          </w:p>
        </w:tc>
        <w:tc>
          <w:tcPr>
            <w:tcW w:w="540" w:type="dxa"/>
            <w:shd w:val="clear" w:color="auto" w:fill="auto"/>
            <w:noWrap/>
            <w:vAlign w:val="center"/>
          </w:tcPr>
          <w:p w:rsidR="0019303F" w:rsidRPr="0019303F" w:rsidRDefault="0019303F" w:rsidP="0019303F">
            <w:pPr>
              <w:jc w:val="center"/>
              <w:rPr>
                <w:b/>
                <w:bCs/>
                <w:sz w:val="18"/>
                <w:szCs w:val="18"/>
              </w:rPr>
            </w:pPr>
            <w:r w:rsidRPr="0019303F">
              <w:rPr>
                <w:b/>
                <w:bCs/>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11</w:t>
            </w:r>
          </w:p>
        </w:tc>
        <w:tc>
          <w:tcPr>
            <w:tcW w:w="594" w:type="dxa"/>
            <w:shd w:val="clear" w:color="auto" w:fill="auto"/>
            <w:noWrap/>
            <w:vAlign w:val="center"/>
          </w:tcPr>
          <w:p w:rsidR="0019303F" w:rsidRPr="0019303F" w:rsidRDefault="0019303F" w:rsidP="0019303F">
            <w:pPr>
              <w:rPr>
                <w:b/>
                <w:bCs/>
                <w:sz w:val="18"/>
                <w:szCs w:val="18"/>
              </w:rPr>
            </w:pPr>
            <w:r w:rsidRPr="0019303F">
              <w:rPr>
                <w:b/>
                <w:bCs/>
                <w:sz w:val="18"/>
                <w:szCs w:val="18"/>
              </w:rPr>
              <w:t>01</w:t>
            </w:r>
          </w:p>
        </w:tc>
        <w:tc>
          <w:tcPr>
            <w:tcW w:w="900" w:type="dxa"/>
            <w:shd w:val="clear" w:color="auto" w:fill="auto"/>
            <w:noWrap/>
            <w:vAlign w:val="center"/>
          </w:tcPr>
          <w:p w:rsidR="0019303F" w:rsidRPr="0019303F" w:rsidRDefault="0019303F" w:rsidP="0019303F">
            <w:pPr>
              <w:rPr>
                <w:b/>
                <w:bCs/>
                <w:sz w:val="18"/>
                <w:szCs w:val="18"/>
              </w:rPr>
            </w:pPr>
            <w:r w:rsidRPr="0019303F">
              <w:rPr>
                <w:b/>
                <w:bCs/>
                <w:sz w:val="18"/>
                <w:szCs w:val="18"/>
              </w:rPr>
              <w:t>5129700</w:t>
            </w:r>
          </w:p>
        </w:tc>
        <w:tc>
          <w:tcPr>
            <w:tcW w:w="540" w:type="dxa"/>
            <w:shd w:val="clear" w:color="auto" w:fill="auto"/>
            <w:noWrap/>
            <w:vAlign w:val="center"/>
          </w:tcPr>
          <w:p w:rsidR="0019303F" w:rsidRPr="0019303F" w:rsidRDefault="0019303F" w:rsidP="0019303F">
            <w:pPr>
              <w:rPr>
                <w:b/>
                <w:bCs/>
                <w:sz w:val="18"/>
                <w:szCs w:val="18"/>
              </w:rPr>
            </w:pPr>
            <w:r w:rsidRPr="0019303F">
              <w:rPr>
                <w:b/>
                <w:bCs/>
                <w:sz w:val="18"/>
                <w:szCs w:val="18"/>
              </w:rPr>
              <w:t>244</w:t>
            </w:r>
          </w:p>
        </w:tc>
        <w:tc>
          <w:tcPr>
            <w:tcW w:w="1098" w:type="dxa"/>
          </w:tcPr>
          <w:p w:rsidR="0019303F" w:rsidRPr="0019303F" w:rsidRDefault="0019303F" w:rsidP="0019303F">
            <w:pPr>
              <w:jc w:val="center"/>
              <w:rPr>
                <w:bCs/>
                <w:sz w:val="18"/>
                <w:szCs w:val="18"/>
              </w:rPr>
            </w:pPr>
            <w:r w:rsidRPr="0019303F">
              <w:rPr>
                <w:bCs/>
                <w:sz w:val="18"/>
                <w:szCs w:val="18"/>
              </w:rPr>
              <w:t>120,0</w:t>
            </w:r>
          </w:p>
        </w:tc>
        <w:tc>
          <w:tcPr>
            <w:tcW w:w="993" w:type="dxa"/>
          </w:tcPr>
          <w:p w:rsidR="0019303F" w:rsidRPr="0019303F" w:rsidRDefault="0019303F" w:rsidP="0019303F">
            <w:pPr>
              <w:jc w:val="center"/>
              <w:rPr>
                <w:bCs/>
                <w:sz w:val="18"/>
                <w:szCs w:val="18"/>
              </w:rPr>
            </w:pPr>
            <w:r w:rsidRPr="0019303F">
              <w:rPr>
                <w:bCs/>
                <w:sz w:val="18"/>
                <w:szCs w:val="18"/>
              </w:rPr>
              <w:t>117,2</w:t>
            </w:r>
          </w:p>
        </w:tc>
        <w:tc>
          <w:tcPr>
            <w:tcW w:w="609" w:type="dxa"/>
            <w:vAlign w:val="center"/>
          </w:tcPr>
          <w:p w:rsidR="0019303F" w:rsidRPr="0019303F" w:rsidRDefault="0019303F" w:rsidP="0019303F">
            <w:pPr>
              <w:jc w:val="center"/>
              <w:rPr>
                <w:b/>
                <w:bCs/>
                <w:sz w:val="18"/>
                <w:szCs w:val="18"/>
              </w:rPr>
            </w:pPr>
            <w:r w:rsidRPr="0019303F">
              <w:rPr>
                <w:b/>
                <w:bCs/>
                <w:sz w:val="18"/>
                <w:szCs w:val="18"/>
              </w:rPr>
              <w:t>97,7</w:t>
            </w: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Финансовый отдел администрации муниципального образования «</w:t>
            </w:r>
            <w:proofErr w:type="spellStart"/>
            <w:r w:rsidRPr="0019303F">
              <w:rPr>
                <w:b/>
                <w:bCs/>
                <w:sz w:val="18"/>
                <w:szCs w:val="18"/>
              </w:rPr>
              <w:t>Новонукутское</w:t>
            </w:r>
            <w:proofErr w:type="spellEnd"/>
            <w:r w:rsidRPr="0019303F">
              <w:rPr>
                <w:b/>
                <w:bCs/>
                <w:sz w:val="18"/>
                <w:szCs w:val="18"/>
              </w:rPr>
              <w:t>»</w:t>
            </w:r>
          </w:p>
        </w:tc>
        <w:tc>
          <w:tcPr>
            <w:tcW w:w="540" w:type="dxa"/>
            <w:shd w:val="clear" w:color="auto" w:fill="auto"/>
            <w:noWrap/>
            <w:vAlign w:val="center"/>
          </w:tcPr>
          <w:p w:rsidR="0019303F" w:rsidRPr="0019303F" w:rsidRDefault="0019303F" w:rsidP="0019303F">
            <w:pPr>
              <w:rPr>
                <w:b/>
                <w:bCs/>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b/>
                <w:bCs/>
                <w:sz w:val="18"/>
                <w:szCs w:val="18"/>
              </w:rPr>
            </w:pPr>
          </w:p>
        </w:tc>
        <w:tc>
          <w:tcPr>
            <w:tcW w:w="594" w:type="dxa"/>
            <w:shd w:val="clear" w:color="auto" w:fill="auto"/>
            <w:noWrap/>
            <w:vAlign w:val="center"/>
          </w:tcPr>
          <w:p w:rsidR="0019303F" w:rsidRPr="0019303F" w:rsidRDefault="0019303F" w:rsidP="0019303F">
            <w:pPr>
              <w:rPr>
                <w:b/>
                <w:bCs/>
                <w:sz w:val="18"/>
                <w:szCs w:val="18"/>
              </w:rPr>
            </w:pP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tcPr>
          <w:p w:rsidR="0019303F" w:rsidRPr="0019303F" w:rsidRDefault="0019303F" w:rsidP="0019303F">
            <w:pPr>
              <w:rPr>
                <w:sz w:val="18"/>
                <w:szCs w:val="18"/>
              </w:rPr>
            </w:pPr>
          </w:p>
        </w:tc>
        <w:tc>
          <w:tcPr>
            <w:tcW w:w="993" w:type="dxa"/>
          </w:tcPr>
          <w:p w:rsidR="0019303F" w:rsidRPr="0019303F" w:rsidRDefault="0019303F" w:rsidP="0019303F">
            <w:pPr>
              <w:rPr>
                <w:sz w:val="18"/>
                <w:szCs w:val="18"/>
              </w:rPr>
            </w:pPr>
          </w:p>
        </w:tc>
        <w:tc>
          <w:tcPr>
            <w:tcW w:w="609" w:type="dxa"/>
            <w:vAlign w:val="center"/>
          </w:tcPr>
          <w:p w:rsidR="0019303F" w:rsidRPr="0019303F" w:rsidRDefault="0019303F" w:rsidP="0019303F">
            <w:pPr>
              <w:jc w:val="center"/>
              <w:rPr>
                <w:b/>
                <w:bCs/>
                <w:sz w:val="18"/>
                <w:szCs w:val="18"/>
              </w:rPr>
            </w:pP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Общегосударственные вопросы</w:t>
            </w:r>
          </w:p>
        </w:tc>
        <w:tc>
          <w:tcPr>
            <w:tcW w:w="540" w:type="dxa"/>
            <w:shd w:val="clear" w:color="auto" w:fill="auto"/>
            <w:noWrap/>
          </w:tcPr>
          <w:p w:rsidR="0019303F" w:rsidRPr="0019303F" w:rsidRDefault="0019303F" w:rsidP="0019303F">
            <w:pPr>
              <w:rPr>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0022400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121</w:t>
            </w:r>
          </w:p>
        </w:tc>
        <w:tc>
          <w:tcPr>
            <w:tcW w:w="1098" w:type="dxa"/>
          </w:tcPr>
          <w:p w:rsidR="0019303F" w:rsidRPr="0019303F" w:rsidRDefault="0019303F" w:rsidP="0019303F">
            <w:pPr>
              <w:rPr>
                <w:sz w:val="18"/>
                <w:szCs w:val="18"/>
              </w:rPr>
            </w:pPr>
            <w:r w:rsidRPr="0019303F">
              <w:rPr>
                <w:sz w:val="18"/>
                <w:szCs w:val="18"/>
              </w:rPr>
              <w:t>658,2</w:t>
            </w:r>
          </w:p>
        </w:tc>
        <w:tc>
          <w:tcPr>
            <w:tcW w:w="993" w:type="dxa"/>
          </w:tcPr>
          <w:p w:rsidR="0019303F" w:rsidRPr="0019303F" w:rsidRDefault="0019303F" w:rsidP="0019303F">
            <w:pPr>
              <w:rPr>
                <w:sz w:val="18"/>
                <w:szCs w:val="18"/>
              </w:rPr>
            </w:pPr>
            <w:r w:rsidRPr="0019303F">
              <w:rPr>
                <w:sz w:val="18"/>
                <w:szCs w:val="18"/>
              </w:rPr>
              <w:t>657,8</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shd w:val="clear" w:color="auto" w:fill="auto"/>
            <w:noWrap/>
          </w:tcPr>
          <w:p w:rsidR="0019303F" w:rsidRPr="0019303F" w:rsidRDefault="0019303F" w:rsidP="0019303F">
            <w:pPr>
              <w:rPr>
                <w:b/>
                <w:bCs/>
                <w:sz w:val="18"/>
                <w:szCs w:val="18"/>
              </w:rPr>
            </w:pPr>
          </w:p>
          <w:p w:rsidR="0019303F" w:rsidRPr="0019303F" w:rsidRDefault="0019303F" w:rsidP="0019303F">
            <w:pPr>
              <w:rPr>
                <w:b/>
                <w:bCs/>
                <w:sz w:val="18"/>
                <w:szCs w:val="18"/>
              </w:rPr>
            </w:pPr>
            <w:r w:rsidRPr="0019303F">
              <w:rPr>
                <w:b/>
                <w:bCs/>
                <w:sz w:val="18"/>
                <w:szCs w:val="18"/>
              </w:rPr>
              <w:t>105</w:t>
            </w:r>
          </w:p>
          <w:p w:rsidR="0019303F" w:rsidRPr="0019303F" w:rsidRDefault="0019303F" w:rsidP="0019303F">
            <w:pPr>
              <w:rPr>
                <w:sz w:val="18"/>
                <w:szCs w:val="18"/>
              </w:rPr>
            </w:pPr>
          </w:p>
        </w:tc>
        <w:tc>
          <w:tcPr>
            <w:tcW w:w="72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06</w:t>
            </w:r>
          </w:p>
        </w:tc>
        <w:tc>
          <w:tcPr>
            <w:tcW w:w="90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0022400</w:t>
            </w:r>
          </w:p>
        </w:tc>
        <w:tc>
          <w:tcPr>
            <w:tcW w:w="54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121</w:t>
            </w:r>
          </w:p>
        </w:tc>
        <w:tc>
          <w:tcPr>
            <w:tcW w:w="1098" w:type="dxa"/>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658,2</w:t>
            </w:r>
          </w:p>
        </w:tc>
        <w:tc>
          <w:tcPr>
            <w:tcW w:w="993" w:type="dxa"/>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657,8</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sz w:val="18"/>
                <w:szCs w:val="18"/>
              </w:rPr>
            </w:pPr>
            <w:proofErr w:type="spellStart"/>
            <w:r w:rsidRPr="0019303F">
              <w:rPr>
                <w:sz w:val="18"/>
                <w:szCs w:val="18"/>
              </w:rPr>
              <w:t>Рук-во</w:t>
            </w:r>
            <w:proofErr w:type="spellEnd"/>
            <w:r w:rsidRPr="0019303F">
              <w:rPr>
                <w:sz w:val="18"/>
                <w:szCs w:val="18"/>
              </w:rPr>
              <w:t xml:space="preserve"> и </w:t>
            </w:r>
            <w:proofErr w:type="spellStart"/>
            <w:r w:rsidRPr="0019303F">
              <w:rPr>
                <w:sz w:val="18"/>
                <w:szCs w:val="18"/>
              </w:rPr>
              <w:t>упр-ие</w:t>
            </w:r>
            <w:proofErr w:type="spellEnd"/>
            <w:r w:rsidRPr="0019303F">
              <w:rPr>
                <w:sz w:val="18"/>
                <w:szCs w:val="18"/>
              </w:rPr>
              <w:t xml:space="preserve"> в сфере </w:t>
            </w:r>
            <w:proofErr w:type="spellStart"/>
            <w:r w:rsidRPr="0019303F">
              <w:rPr>
                <w:sz w:val="18"/>
                <w:szCs w:val="18"/>
              </w:rPr>
              <w:t>устан-ных</w:t>
            </w:r>
            <w:proofErr w:type="spellEnd"/>
            <w:r w:rsidRPr="0019303F">
              <w:rPr>
                <w:sz w:val="18"/>
                <w:szCs w:val="18"/>
              </w:rPr>
              <w:t xml:space="preserve"> функций органов </w:t>
            </w:r>
            <w:proofErr w:type="spellStart"/>
            <w:r w:rsidRPr="0019303F">
              <w:rPr>
                <w:sz w:val="18"/>
                <w:szCs w:val="18"/>
              </w:rPr>
              <w:t>гос-ной</w:t>
            </w:r>
            <w:proofErr w:type="spellEnd"/>
            <w:r w:rsidRPr="0019303F">
              <w:rPr>
                <w:sz w:val="18"/>
                <w:szCs w:val="18"/>
              </w:rPr>
              <w:t xml:space="preserve"> власти субъектов РФ и органов местного </w:t>
            </w:r>
            <w:proofErr w:type="spellStart"/>
            <w:r w:rsidRPr="0019303F">
              <w:rPr>
                <w:sz w:val="18"/>
                <w:szCs w:val="18"/>
              </w:rPr>
              <w:t>сам-ия</w:t>
            </w:r>
            <w:proofErr w:type="spellEnd"/>
          </w:p>
          <w:p w:rsidR="0019303F" w:rsidRPr="0019303F" w:rsidRDefault="0019303F" w:rsidP="0019303F">
            <w:pPr>
              <w:jc w:val="both"/>
              <w:rPr>
                <w:sz w:val="18"/>
                <w:szCs w:val="18"/>
              </w:rPr>
            </w:pPr>
            <w:r w:rsidRPr="0019303F">
              <w:rPr>
                <w:sz w:val="18"/>
                <w:szCs w:val="18"/>
              </w:rPr>
              <w:t>Центральный аппарат</w:t>
            </w:r>
          </w:p>
        </w:tc>
        <w:tc>
          <w:tcPr>
            <w:tcW w:w="540" w:type="dxa"/>
            <w:shd w:val="clear" w:color="auto" w:fill="auto"/>
            <w:noWrap/>
          </w:tcPr>
          <w:p w:rsidR="0019303F" w:rsidRPr="0019303F" w:rsidRDefault="0019303F" w:rsidP="0019303F">
            <w:pPr>
              <w:rPr>
                <w:b/>
                <w:bCs/>
                <w:sz w:val="18"/>
                <w:szCs w:val="18"/>
              </w:rPr>
            </w:pPr>
          </w:p>
          <w:p w:rsidR="0019303F" w:rsidRPr="0019303F" w:rsidRDefault="0019303F" w:rsidP="0019303F">
            <w:pPr>
              <w:rPr>
                <w:b/>
                <w:bCs/>
                <w:sz w:val="18"/>
                <w:szCs w:val="18"/>
              </w:rPr>
            </w:pPr>
          </w:p>
          <w:p w:rsidR="0019303F" w:rsidRPr="0019303F" w:rsidRDefault="0019303F" w:rsidP="0019303F">
            <w:pPr>
              <w:rPr>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01</w:t>
            </w:r>
          </w:p>
          <w:p w:rsidR="0019303F" w:rsidRPr="0019303F" w:rsidRDefault="0019303F" w:rsidP="0019303F">
            <w:pPr>
              <w:rPr>
                <w:sz w:val="18"/>
                <w:szCs w:val="18"/>
              </w:rPr>
            </w:pPr>
          </w:p>
        </w:tc>
        <w:tc>
          <w:tcPr>
            <w:tcW w:w="594"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06</w:t>
            </w:r>
          </w:p>
          <w:p w:rsidR="0019303F" w:rsidRPr="0019303F" w:rsidRDefault="0019303F" w:rsidP="0019303F">
            <w:pPr>
              <w:rPr>
                <w:sz w:val="18"/>
                <w:szCs w:val="18"/>
              </w:rPr>
            </w:pPr>
          </w:p>
        </w:tc>
        <w:tc>
          <w:tcPr>
            <w:tcW w:w="900" w:type="dxa"/>
            <w:shd w:val="clear" w:color="auto" w:fill="auto"/>
            <w:noWrap/>
            <w:vAlign w:val="center"/>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0022400</w:t>
            </w:r>
          </w:p>
          <w:p w:rsidR="0019303F" w:rsidRPr="0019303F" w:rsidRDefault="0019303F" w:rsidP="0019303F">
            <w:pPr>
              <w:rPr>
                <w:sz w:val="18"/>
                <w:szCs w:val="18"/>
              </w:rPr>
            </w:pP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121</w:t>
            </w:r>
          </w:p>
        </w:tc>
        <w:tc>
          <w:tcPr>
            <w:tcW w:w="1098" w:type="dxa"/>
          </w:tcPr>
          <w:p w:rsidR="0019303F" w:rsidRPr="0019303F" w:rsidRDefault="0019303F" w:rsidP="0019303F">
            <w:pPr>
              <w:rPr>
                <w:sz w:val="18"/>
                <w:szCs w:val="18"/>
              </w:rPr>
            </w:pPr>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658,2</w:t>
            </w:r>
          </w:p>
        </w:tc>
        <w:tc>
          <w:tcPr>
            <w:tcW w:w="993" w:type="dxa"/>
          </w:tcPr>
          <w:p w:rsidR="0019303F" w:rsidRPr="0019303F" w:rsidRDefault="0019303F" w:rsidP="0019303F">
            <w:pPr>
              <w:rPr>
                <w:sz w:val="18"/>
                <w:szCs w:val="18"/>
              </w:rPr>
            </w:pPr>
          </w:p>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657,8</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Выполнение функций  органами  местного самоуправления</w:t>
            </w:r>
          </w:p>
        </w:tc>
        <w:tc>
          <w:tcPr>
            <w:tcW w:w="540" w:type="dxa"/>
            <w:shd w:val="clear" w:color="auto" w:fill="auto"/>
            <w:noWrap/>
          </w:tcPr>
          <w:p w:rsidR="0019303F" w:rsidRPr="0019303F" w:rsidRDefault="0019303F" w:rsidP="0019303F">
            <w:pPr>
              <w:rPr>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06</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0022400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121</w:t>
            </w:r>
          </w:p>
        </w:tc>
        <w:tc>
          <w:tcPr>
            <w:tcW w:w="1098" w:type="dxa"/>
          </w:tcPr>
          <w:p w:rsidR="0019303F" w:rsidRPr="0019303F" w:rsidRDefault="0019303F" w:rsidP="0019303F">
            <w:pPr>
              <w:rPr>
                <w:sz w:val="18"/>
                <w:szCs w:val="18"/>
              </w:rPr>
            </w:pPr>
            <w:r w:rsidRPr="0019303F">
              <w:rPr>
                <w:sz w:val="18"/>
                <w:szCs w:val="18"/>
              </w:rPr>
              <w:t>658,2</w:t>
            </w:r>
          </w:p>
        </w:tc>
        <w:tc>
          <w:tcPr>
            <w:tcW w:w="993" w:type="dxa"/>
            <w:vAlign w:val="center"/>
          </w:tcPr>
          <w:p w:rsidR="0019303F" w:rsidRPr="0019303F" w:rsidRDefault="0019303F" w:rsidP="0019303F">
            <w:pPr>
              <w:rPr>
                <w:bCs/>
                <w:sz w:val="18"/>
                <w:szCs w:val="18"/>
              </w:rPr>
            </w:pPr>
            <w:r w:rsidRPr="0019303F">
              <w:rPr>
                <w:bCs/>
                <w:sz w:val="18"/>
                <w:szCs w:val="18"/>
              </w:rPr>
              <w:t>6557,8</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vAlign w:val="center"/>
          </w:tcPr>
          <w:p w:rsidR="0019303F" w:rsidRPr="0019303F" w:rsidRDefault="0019303F" w:rsidP="0019303F">
            <w:pPr>
              <w:rPr>
                <w:b/>
                <w:bCs/>
                <w:sz w:val="18"/>
                <w:szCs w:val="18"/>
              </w:rPr>
            </w:pPr>
            <w:r w:rsidRPr="0019303F">
              <w:rPr>
                <w:b/>
                <w:sz w:val="18"/>
                <w:szCs w:val="18"/>
              </w:rPr>
              <w:t>МЕЖБЮДЖЕТНЫЕ ТРАНСФЕРТЫ ОБЩЕГО ХАРАКТЕРА БЮДЖЕТАМ СУБЪЕКТОВ РОССИЙСКОЙ ФЕДЕРАЦИИ И МУНИЦИПАЛЬНЫХ ОБРАЗОВАНИЙ</w:t>
            </w:r>
            <w:r w:rsidRPr="0019303F">
              <w:rPr>
                <w:b/>
                <w:bCs/>
                <w:sz w:val="18"/>
                <w:szCs w:val="18"/>
              </w:rPr>
              <w:t xml:space="preserve"> </w:t>
            </w:r>
          </w:p>
        </w:tc>
        <w:tc>
          <w:tcPr>
            <w:tcW w:w="540" w:type="dxa"/>
            <w:shd w:val="clear" w:color="auto" w:fill="auto"/>
            <w:noWrap/>
          </w:tcPr>
          <w:p w:rsidR="0019303F" w:rsidRPr="0019303F" w:rsidRDefault="0019303F" w:rsidP="0019303F">
            <w:pPr>
              <w:rPr>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14</w:t>
            </w:r>
          </w:p>
        </w:tc>
        <w:tc>
          <w:tcPr>
            <w:tcW w:w="594" w:type="dxa"/>
            <w:shd w:val="clear" w:color="auto" w:fill="auto"/>
            <w:noWrap/>
            <w:vAlign w:val="center"/>
          </w:tcPr>
          <w:p w:rsidR="0019303F" w:rsidRPr="0019303F" w:rsidRDefault="0019303F" w:rsidP="0019303F">
            <w:pPr>
              <w:rPr>
                <w:b/>
                <w:bCs/>
                <w:sz w:val="18"/>
                <w:szCs w:val="18"/>
              </w:rPr>
            </w:pP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178,8</w:t>
            </w:r>
          </w:p>
        </w:tc>
        <w:tc>
          <w:tcPr>
            <w:tcW w:w="993" w:type="dxa"/>
            <w:vAlign w:val="center"/>
          </w:tcPr>
          <w:p w:rsidR="0019303F" w:rsidRPr="0019303F" w:rsidRDefault="0019303F" w:rsidP="0019303F">
            <w:pPr>
              <w:jc w:val="center"/>
              <w:rPr>
                <w:b/>
                <w:bCs/>
                <w:sz w:val="18"/>
                <w:szCs w:val="18"/>
              </w:rPr>
            </w:pPr>
            <w:r w:rsidRPr="0019303F">
              <w:rPr>
                <w:b/>
                <w:bCs/>
                <w:sz w:val="18"/>
                <w:szCs w:val="18"/>
              </w:rPr>
              <w:t>171,8</w:t>
            </w:r>
          </w:p>
        </w:tc>
        <w:tc>
          <w:tcPr>
            <w:tcW w:w="609" w:type="dxa"/>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143"/>
        </w:trPr>
        <w:tc>
          <w:tcPr>
            <w:tcW w:w="4500" w:type="dxa"/>
            <w:shd w:val="clear" w:color="auto" w:fill="auto"/>
            <w:noWrap/>
            <w:vAlign w:val="bottom"/>
          </w:tcPr>
          <w:p w:rsidR="0019303F" w:rsidRPr="0019303F" w:rsidRDefault="0019303F" w:rsidP="0019303F">
            <w:pPr>
              <w:rPr>
                <w:b/>
                <w:bCs/>
                <w:sz w:val="18"/>
                <w:szCs w:val="18"/>
              </w:rPr>
            </w:pPr>
            <w:r w:rsidRPr="0019303F">
              <w:rPr>
                <w:b/>
                <w:bCs/>
                <w:sz w:val="18"/>
                <w:szCs w:val="18"/>
              </w:rPr>
              <w:t xml:space="preserve">Иные межбюджетные трансферты общего характера </w:t>
            </w:r>
          </w:p>
        </w:tc>
        <w:tc>
          <w:tcPr>
            <w:tcW w:w="540" w:type="dxa"/>
            <w:shd w:val="clear" w:color="auto" w:fill="auto"/>
            <w:noWrap/>
          </w:tcPr>
          <w:p w:rsidR="0019303F" w:rsidRPr="0019303F" w:rsidRDefault="0019303F" w:rsidP="0019303F">
            <w:pPr>
              <w:rPr>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14</w:t>
            </w:r>
          </w:p>
        </w:tc>
        <w:tc>
          <w:tcPr>
            <w:tcW w:w="594" w:type="dxa"/>
            <w:shd w:val="clear" w:color="auto" w:fill="auto"/>
            <w:noWrap/>
            <w:vAlign w:val="center"/>
          </w:tcPr>
          <w:p w:rsidR="0019303F" w:rsidRPr="0019303F" w:rsidRDefault="0019303F" w:rsidP="0019303F">
            <w:pPr>
              <w:rPr>
                <w:b/>
                <w:bCs/>
                <w:sz w:val="18"/>
                <w:szCs w:val="18"/>
              </w:rPr>
            </w:pPr>
            <w:r w:rsidRPr="0019303F">
              <w:rPr>
                <w:b/>
                <w:bCs/>
                <w:sz w:val="18"/>
                <w:szCs w:val="18"/>
              </w:rPr>
              <w:t>03</w:t>
            </w: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171,8</w:t>
            </w:r>
          </w:p>
        </w:tc>
        <w:tc>
          <w:tcPr>
            <w:tcW w:w="993" w:type="dxa"/>
            <w:vAlign w:val="center"/>
          </w:tcPr>
          <w:p w:rsidR="0019303F" w:rsidRPr="0019303F" w:rsidRDefault="0019303F" w:rsidP="0019303F">
            <w:pPr>
              <w:jc w:val="center"/>
              <w:rPr>
                <w:b/>
                <w:bCs/>
                <w:sz w:val="18"/>
                <w:szCs w:val="18"/>
              </w:rPr>
            </w:pPr>
            <w:r w:rsidRPr="0019303F">
              <w:rPr>
                <w:b/>
                <w:bCs/>
                <w:sz w:val="18"/>
                <w:szCs w:val="18"/>
              </w:rPr>
              <w:t>171,8</w:t>
            </w:r>
          </w:p>
        </w:tc>
        <w:tc>
          <w:tcPr>
            <w:tcW w:w="609" w:type="dxa"/>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143"/>
        </w:trPr>
        <w:tc>
          <w:tcPr>
            <w:tcW w:w="4500" w:type="dxa"/>
            <w:shd w:val="clear" w:color="auto" w:fill="auto"/>
            <w:noWrap/>
            <w:vAlign w:val="bottom"/>
          </w:tcPr>
          <w:p w:rsidR="0019303F" w:rsidRPr="0019303F" w:rsidRDefault="0019303F" w:rsidP="0019303F">
            <w:pPr>
              <w:ind w:right="229"/>
              <w:rPr>
                <w:sz w:val="18"/>
                <w:szCs w:val="18"/>
              </w:rPr>
            </w:pPr>
            <w:r w:rsidRPr="0019303F">
              <w:rPr>
                <w:bCs/>
                <w:sz w:val="18"/>
                <w:szCs w:val="18"/>
              </w:rPr>
              <w:t>Межбюджетные трансферты бюджету района из бюджетов поселений на осуществление переданных полномочий</w:t>
            </w:r>
          </w:p>
        </w:tc>
        <w:tc>
          <w:tcPr>
            <w:tcW w:w="540" w:type="dxa"/>
            <w:shd w:val="clear" w:color="auto" w:fill="auto"/>
            <w:noWrap/>
          </w:tcPr>
          <w:p w:rsidR="0019303F" w:rsidRPr="0019303F" w:rsidRDefault="0019303F" w:rsidP="0019303F">
            <w:pPr>
              <w:rPr>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14</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b/>
                <w:sz w:val="18"/>
                <w:szCs w:val="18"/>
              </w:rPr>
            </w:pPr>
            <w:r w:rsidRPr="0019303F">
              <w:rPr>
                <w:b/>
                <w:sz w:val="18"/>
                <w:szCs w:val="18"/>
              </w:rPr>
              <w:t>5212600</w:t>
            </w:r>
          </w:p>
        </w:tc>
        <w:tc>
          <w:tcPr>
            <w:tcW w:w="540" w:type="dxa"/>
            <w:shd w:val="clear" w:color="auto" w:fill="auto"/>
            <w:noWrap/>
            <w:vAlign w:val="center"/>
          </w:tcPr>
          <w:p w:rsidR="0019303F" w:rsidRPr="0019303F" w:rsidRDefault="0019303F" w:rsidP="0019303F">
            <w:pPr>
              <w:rPr>
                <w:b/>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171,8</w:t>
            </w:r>
          </w:p>
        </w:tc>
        <w:tc>
          <w:tcPr>
            <w:tcW w:w="993" w:type="dxa"/>
            <w:vAlign w:val="center"/>
          </w:tcPr>
          <w:p w:rsidR="0019303F" w:rsidRPr="0019303F" w:rsidRDefault="0019303F" w:rsidP="0019303F">
            <w:pPr>
              <w:jc w:val="center"/>
              <w:rPr>
                <w:bCs/>
                <w:sz w:val="18"/>
                <w:szCs w:val="18"/>
              </w:rPr>
            </w:pPr>
            <w:r w:rsidRPr="0019303F">
              <w:rPr>
                <w:bCs/>
                <w:sz w:val="18"/>
                <w:szCs w:val="18"/>
              </w:rPr>
              <w:t>171,8</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303"/>
        </w:trPr>
        <w:tc>
          <w:tcPr>
            <w:tcW w:w="4500" w:type="dxa"/>
            <w:shd w:val="clear" w:color="auto" w:fill="auto"/>
            <w:noWrap/>
            <w:vAlign w:val="bottom"/>
          </w:tcPr>
          <w:p w:rsidR="0019303F" w:rsidRPr="0019303F" w:rsidRDefault="0019303F" w:rsidP="0019303F">
            <w:pPr>
              <w:rPr>
                <w:sz w:val="18"/>
                <w:szCs w:val="18"/>
              </w:rPr>
            </w:pPr>
            <w:r w:rsidRPr="0019303F">
              <w:rPr>
                <w:sz w:val="18"/>
                <w:szCs w:val="18"/>
              </w:rPr>
              <w:t>Иные межбюджетные трансферты</w:t>
            </w:r>
          </w:p>
          <w:p w:rsidR="0019303F" w:rsidRPr="0019303F" w:rsidRDefault="0019303F" w:rsidP="0019303F">
            <w:pPr>
              <w:rPr>
                <w:sz w:val="18"/>
                <w:szCs w:val="18"/>
              </w:rPr>
            </w:pPr>
          </w:p>
        </w:tc>
        <w:tc>
          <w:tcPr>
            <w:tcW w:w="540" w:type="dxa"/>
            <w:shd w:val="clear" w:color="auto" w:fill="auto"/>
            <w:noWrap/>
          </w:tcPr>
          <w:p w:rsidR="0019303F" w:rsidRPr="0019303F" w:rsidRDefault="0019303F" w:rsidP="0019303F">
            <w:pPr>
              <w:rPr>
                <w:sz w:val="18"/>
                <w:szCs w:val="18"/>
              </w:rPr>
            </w:pPr>
            <w:r w:rsidRPr="0019303F">
              <w:rPr>
                <w:b/>
                <w:bCs/>
                <w:sz w:val="18"/>
                <w:szCs w:val="18"/>
              </w:rPr>
              <w:t>105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14</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03</w:t>
            </w:r>
          </w:p>
        </w:tc>
        <w:tc>
          <w:tcPr>
            <w:tcW w:w="900" w:type="dxa"/>
            <w:shd w:val="clear" w:color="auto" w:fill="auto"/>
            <w:noWrap/>
            <w:vAlign w:val="center"/>
          </w:tcPr>
          <w:p w:rsidR="0019303F" w:rsidRPr="0019303F" w:rsidRDefault="0019303F" w:rsidP="0019303F">
            <w:pPr>
              <w:rPr>
                <w:b/>
                <w:sz w:val="18"/>
                <w:szCs w:val="18"/>
              </w:rPr>
            </w:pPr>
            <w:r w:rsidRPr="0019303F">
              <w:rPr>
                <w:b/>
                <w:sz w:val="18"/>
                <w:szCs w:val="18"/>
              </w:rPr>
              <w:t>5212600</w:t>
            </w:r>
          </w:p>
        </w:tc>
        <w:tc>
          <w:tcPr>
            <w:tcW w:w="540" w:type="dxa"/>
            <w:shd w:val="clear" w:color="auto" w:fill="auto"/>
            <w:noWrap/>
            <w:vAlign w:val="center"/>
          </w:tcPr>
          <w:p w:rsidR="0019303F" w:rsidRPr="0019303F" w:rsidRDefault="0019303F" w:rsidP="0019303F">
            <w:pPr>
              <w:rPr>
                <w:b/>
                <w:sz w:val="18"/>
                <w:szCs w:val="18"/>
              </w:rPr>
            </w:pPr>
            <w:r w:rsidRPr="0019303F">
              <w:rPr>
                <w:b/>
                <w:sz w:val="18"/>
                <w:szCs w:val="18"/>
              </w:rPr>
              <w:t>540</w:t>
            </w:r>
          </w:p>
        </w:tc>
        <w:tc>
          <w:tcPr>
            <w:tcW w:w="1098" w:type="dxa"/>
            <w:vAlign w:val="center"/>
          </w:tcPr>
          <w:p w:rsidR="0019303F" w:rsidRPr="0019303F" w:rsidRDefault="0019303F" w:rsidP="0019303F">
            <w:pPr>
              <w:jc w:val="center"/>
              <w:rPr>
                <w:bCs/>
                <w:sz w:val="18"/>
                <w:szCs w:val="18"/>
              </w:rPr>
            </w:pPr>
            <w:r w:rsidRPr="0019303F">
              <w:rPr>
                <w:bCs/>
                <w:sz w:val="18"/>
                <w:szCs w:val="18"/>
              </w:rPr>
              <w:t>171,8</w:t>
            </w:r>
          </w:p>
        </w:tc>
        <w:tc>
          <w:tcPr>
            <w:tcW w:w="993" w:type="dxa"/>
            <w:vAlign w:val="center"/>
          </w:tcPr>
          <w:p w:rsidR="0019303F" w:rsidRPr="0019303F" w:rsidRDefault="0019303F" w:rsidP="0019303F">
            <w:pPr>
              <w:jc w:val="center"/>
              <w:rPr>
                <w:bCs/>
                <w:sz w:val="18"/>
                <w:szCs w:val="18"/>
              </w:rPr>
            </w:pPr>
            <w:r w:rsidRPr="0019303F">
              <w:rPr>
                <w:bCs/>
                <w:sz w:val="18"/>
                <w:szCs w:val="18"/>
              </w:rPr>
              <w:t>171,8</w:t>
            </w:r>
          </w:p>
        </w:tc>
        <w:tc>
          <w:tcPr>
            <w:tcW w:w="609" w:type="dxa"/>
            <w:vAlign w:val="center"/>
          </w:tcPr>
          <w:p w:rsidR="0019303F" w:rsidRPr="0019303F" w:rsidRDefault="0019303F" w:rsidP="0019303F">
            <w:pPr>
              <w:jc w:val="center"/>
              <w:rPr>
                <w:bCs/>
                <w:sz w:val="18"/>
                <w:szCs w:val="18"/>
              </w:rPr>
            </w:pPr>
            <w:r w:rsidRPr="0019303F">
              <w:rPr>
                <w:bCs/>
                <w:sz w:val="18"/>
                <w:szCs w:val="18"/>
              </w:rPr>
              <w:t>100</w:t>
            </w: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Музей</w:t>
            </w:r>
          </w:p>
        </w:tc>
        <w:tc>
          <w:tcPr>
            <w:tcW w:w="540" w:type="dxa"/>
            <w:shd w:val="clear" w:color="auto" w:fill="auto"/>
            <w:noWrap/>
            <w:vAlign w:val="center"/>
          </w:tcPr>
          <w:p w:rsidR="0019303F" w:rsidRPr="0019303F" w:rsidRDefault="0019303F" w:rsidP="0019303F">
            <w:pPr>
              <w:jc w:val="center"/>
              <w:rPr>
                <w:b/>
                <w:bCs/>
                <w:sz w:val="18"/>
                <w:szCs w:val="18"/>
              </w:rPr>
            </w:pPr>
          </w:p>
        </w:tc>
        <w:tc>
          <w:tcPr>
            <w:tcW w:w="720" w:type="dxa"/>
            <w:shd w:val="clear" w:color="auto" w:fill="auto"/>
            <w:noWrap/>
            <w:vAlign w:val="center"/>
          </w:tcPr>
          <w:p w:rsidR="0019303F" w:rsidRPr="0019303F" w:rsidRDefault="0019303F" w:rsidP="0019303F">
            <w:pPr>
              <w:rPr>
                <w:b/>
                <w:bCs/>
                <w:sz w:val="18"/>
                <w:szCs w:val="18"/>
              </w:rPr>
            </w:pPr>
          </w:p>
        </w:tc>
        <w:tc>
          <w:tcPr>
            <w:tcW w:w="594" w:type="dxa"/>
            <w:shd w:val="clear" w:color="auto" w:fill="auto"/>
            <w:noWrap/>
            <w:vAlign w:val="center"/>
          </w:tcPr>
          <w:p w:rsidR="0019303F" w:rsidRPr="0019303F" w:rsidRDefault="0019303F" w:rsidP="0019303F">
            <w:pPr>
              <w:rPr>
                <w:b/>
                <w:bCs/>
                <w:sz w:val="18"/>
                <w:szCs w:val="18"/>
              </w:rPr>
            </w:pP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p>
        </w:tc>
        <w:tc>
          <w:tcPr>
            <w:tcW w:w="993" w:type="dxa"/>
            <w:vAlign w:val="center"/>
          </w:tcPr>
          <w:p w:rsidR="0019303F" w:rsidRPr="0019303F" w:rsidRDefault="0019303F" w:rsidP="0019303F">
            <w:pPr>
              <w:jc w:val="center"/>
              <w:rPr>
                <w:b/>
                <w:bCs/>
                <w:sz w:val="18"/>
                <w:szCs w:val="18"/>
              </w:rPr>
            </w:pPr>
          </w:p>
        </w:tc>
        <w:tc>
          <w:tcPr>
            <w:tcW w:w="609" w:type="dxa"/>
            <w:vAlign w:val="center"/>
          </w:tcPr>
          <w:p w:rsidR="0019303F" w:rsidRPr="0019303F" w:rsidRDefault="0019303F" w:rsidP="0019303F">
            <w:pPr>
              <w:jc w:val="center"/>
              <w:rPr>
                <w:b/>
                <w:bCs/>
                <w:sz w:val="18"/>
                <w:szCs w:val="18"/>
              </w:rPr>
            </w:pPr>
          </w:p>
        </w:tc>
      </w:tr>
      <w:tr w:rsidR="0019303F" w:rsidRPr="0019303F" w:rsidTr="009F581E">
        <w:trPr>
          <w:trHeight w:val="143"/>
        </w:trPr>
        <w:tc>
          <w:tcPr>
            <w:tcW w:w="4500" w:type="dxa"/>
            <w:shd w:val="clear" w:color="auto" w:fill="auto"/>
            <w:noWrap/>
            <w:vAlign w:val="center"/>
          </w:tcPr>
          <w:p w:rsidR="0019303F" w:rsidRPr="0019303F" w:rsidRDefault="0019303F" w:rsidP="0019303F">
            <w:pPr>
              <w:jc w:val="both"/>
              <w:rPr>
                <w:b/>
                <w:bCs/>
                <w:sz w:val="18"/>
                <w:szCs w:val="18"/>
              </w:rPr>
            </w:pPr>
            <w:r w:rsidRPr="0019303F">
              <w:rPr>
                <w:b/>
                <w:bCs/>
                <w:sz w:val="18"/>
                <w:szCs w:val="18"/>
              </w:rPr>
              <w:t>КУЛЬТУРА, КИНЕМАТОГРАФИЯ, СРЕДСТВА МАССОВОЙ ИНФОРМАЦИИ</w:t>
            </w: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b/>
                <w:bCs/>
                <w:sz w:val="18"/>
                <w:szCs w:val="18"/>
              </w:rPr>
            </w:pPr>
            <w:r w:rsidRPr="0019303F">
              <w:rPr>
                <w:b/>
                <w:bCs/>
                <w:sz w:val="18"/>
                <w:szCs w:val="18"/>
              </w:rPr>
              <w:t>08</w:t>
            </w:r>
          </w:p>
        </w:tc>
        <w:tc>
          <w:tcPr>
            <w:tcW w:w="594" w:type="dxa"/>
            <w:shd w:val="clear" w:color="auto" w:fill="auto"/>
            <w:noWrap/>
            <w:vAlign w:val="center"/>
          </w:tcPr>
          <w:p w:rsidR="0019303F" w:rsidRPr="0019303F" w:rsidRDefault="0019303F" w:rsidP="0019303F">
            <w:pPr>
              <w:rPr>
                <w:b/>
                <w:bCs/>
                <w:sz w:val="18"/>
                <w:szCs w:val="18"/>
              </w:rPr>
            </w:pPr>
          </w:p>
        </w:tc>
        <w:tc>
          <w:tcPr>
            <w:tcW w:w="900" w:type="dxa"/>
            <w:shd w:val="clear" w:color="auto" w:fill="auto"/>
            <w:noWrap/>
            <w:vAlign w:val="center"/>
          </w:tcPr>
          <w:p w:rsidR="0019303F" w:rsidRPr="0019303F" w:rsidRDefault="0019303F" w:rsidP="0019303F">
            <w:pPr>
              <w:rPr>
                <w:b/>
                <w:bCs/>
                <w:sz w:val="18"/>
                <w:szCs w:val="18"/>
              </w:rPr>
            </w:pPr>
          </w:p>
        </w:tc>
        <w:tc>
          <w:tcPr>
            <w:tcW w:w="540" w:type="dxa"/>
            <w:shd w:val="clear" w:color="auto" w:fill="auto"/>
            <w:noWrap/>
            <w:vAlign w:val="center"/>
          </w:tcPr>
          <w:p w:rsidR="0019303F" w:rsidRPr="0019303F" w:rsidRDefault="0019303F" w:rsidP="0019303F">
            <w:pPr>
              <w:rPr>
                <w:b/>
                <w:bCs/>
                <w:sz w:val="18"/>
                <w:szCs w:val="18"/>
              </w:rPr>
            </w:pPr>
          </w:p>
        </w:tc>
        <w:tc>
          <w:tcPr>
            <w:tcW w:w="1098" w:type="dxa"/>
            <w:vAlign w:val="center"/>
          </w:tcPr>
          <w:p w:rsidR="0019303F" w:rsidRPr="0019303F" w:rsidRDefault="0019303F" w:rsidP="0019303F">
            <w:pPr>
              <w:jc w:val="center"/>
              <w:rPr>
                <w:b/>
                <w:bCs/>
                <w:sz w:val="18"/>
                <w:szCs w:val="18"/>
              </w:rPr>
            </w:pPr>
            <w:r w:rsidRPr="0019303F">
              <w:rPr>
                <w:b/>
                <w:bCs/>
                <w:sz w:val="18"/>
                <w:szCs w:val="18"/>
              </w:rPr>
              <w:t>892,5</w:t>
            </w:r>
          </w:p>
        </w:tc>
        <w:tc>
          <w:tcPr>
            <w:tcW w:w="993" w:type="dxa"/>
            <w:vAlign w:val="center"/>
          </w:tcPr>
          <w:p w:rsidR="0019303F" w:rsidRPr="0019303F" w:rsidRDefault="0019303F" w:rsidP="0019303F">
            <w:pPr>
              <w:jc w:val="center"/>
              <w:rPr>
                <w:b/>
                <w:bCs/>
                <w:sz w:val="18"/>
                <w:szCs w:val="18"/>
              </w:rPr>
            </w:pPr>
            <w:r w:rsidRPr="0019303F">
              <w:rPr>
                <w:b/>
                <w:bCs/>
                <w:sz w:val="18"/>
                <w:szCs w:val="18"/>
              </w:rPr>
              <w:t>892,1</w:t>
            </w:r>
          </w:p>
        </w:tc>
        <w:tc>
          <w:tcPr>
            <w:tcW w:w="609" w:type="dxa"/>
            <w:vAlign w:val="center"/>
          </w:tcPr>
          <w:p w:rsidR="0019303F" w:rsidRPr="0019303F" w:rsidRDefault="0019303F" w:rsidP="0019303F">
            <w:pPr>
              <w:jc w:val="center"/>
              <w:rPr>
                <w:b/>
                <w:bCs/>
                <w:sz w:val="18"/>
                <w:szCs w:val="18"/>
              </w:rPr>
            </w:pPr>
            <w:r w:rsidRPr="0019303F">
              <w:rPr>
                <w:b/>
                <w:bCs/>
                <w:sz w:val="18"/>
                <w:szCs w:val="18"/>
              </w:rPr>
              <w:t>100</w:t>
            </w:r>
          </w:p>
        </w:tc>
      </w:tr>
      <w:tr w:rsidR="0019303F" w:rsidRPr="0019303F" w:rsidTr="009F581E">
        <w:trPr>
          <w:trHeight w:val="127"/>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Культура</w:t>
            </w: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08</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p>
        </w:tc>
        <w:tc>
          <w:tcPr>
            <w:tcW w:w="540" w:type="dxa"/>
            <w:shd w:val="clear" w:color="auto" w:fill="auto"/>
            <w:noWrap/>
            <w:vAlign w:val="center"/>
          </w:tcPr>
          <w:p w:rsidR="0019303F" w:rsidRPr="0019303F" w:rsidRDefault="0019303F" w:rsidP="0019303F">
            <w:pPr>
              <w:rPr>
                <w:sz w:val="18"/>
                <w:szCs w:val="18"/>
              </w:rPr>
            </w:pPr>
          </w:p>
        </w:tc>
        <w:tc>
          <w:tcPr>
            <w:tcW w:w="1098" w:type="dxa"/>
            <w:vAlign w:val="center"/>
          </w:tcPr>
          <w:p w:rsidR="0019303F" w:rsidRPr="0019303F" w:rsidRDefault="0019303F" w:rsidP="0019303F">
            <w:pPr>
              <w:jc w:val="center"/>
              <w:rPr>
                <w:bCs/>
                <w:sz w:val="18"/>
                <w:szCs w:val="18"/>
              </w:rPr>
            </w:pPr>
            <w:r w:rsidRPr="0019303F">
              <w:rPr>
                <w:bCs/>
                <w:sz w:val="18"/>
                <w:szCs w:val="18"/>
              </w:rPr>
              <w:t>892,5</w:t>
            </w:r>
          </w:p>
        </w:tc>
        <w:tc>
          <w:tcPr>
            <w:tcW w:w="993" w:type="dxa"/>
            <w:vAlign w:val="center"/>
          </w:tcPr>
          <w:p w:rsidR="0019303F" w:rsidRPr="0019303F" w:rsidRDefault="0019303F" w:rsidP="0019303F">
            <w:pPr>
              <w:jc w:val="center"/>
              <w:rPr>
                <w:bCs/>
                <w:sz w:val="18"/>
                <w:szCs w:val="18"/>
              </w:rPr>
            </w:pPr>
            <w:r w:rsidRPr="0019303F">
              <w:rPr>
                <w:bCs/>
                <w:sz w:val="18"/>
                <w:szCs w:val="18"/>
              </w:rPr>
              <w:t>892,1</w:t>
            </w:r>
          </w:p>
        </w:tc>
        <w:tc>
          <w:tcPr>
            <w:tcW w:w="609" w:type="dxa"/>
          </w:tcPr>
          <w:p w:rsidR="0019303F" w:rsidRPr="0019303F" w:rsidRDefault="0019303F" w:rsidP="0019303F">
            <w:pPr>
              <w:rPr>
                <w:sz w:val="18"/>
                <w:szCs w:val="18"/>
              </w:rPr>
            </w:pPr>
            <w:r w:rsidRPr="0019303F">
              <w:rPr>
                <w:sz w:val="18"/>
                <w:szCs w:val="18"/>
              </w:rPr>
              <w:t>100</w:t>
            </w:r>
          </w:p>
        </w:tc>
      </w:tr>
      <w:tr w:rsidR="0019303F" w:rsidRPr="0019303F" w:rsidTr="009F581E">
        <w:trPr>
          <w:trHeight w:val="113"/>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музей</w:t>
            </w: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08</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4419900</w:t>
            </w:r>
          </w:p>
        </w:tc>
        <w:tc>
          <w:tcPr>
            <w:tcW w:w="540" w:type="dxa"/>
            <w:shd w:val="clear" w:color="auto" w:fill="auto"/>
            <w:noWrap/>
            <w:vAlign w:val="center"/>
          </w:tcPr>
          <w:p w:rsidR="0019303F" w:rsidRPr="0019303F" w:rsidRDefault="0019303F" w:rsidP="0019303F">
            <w:pPr>
              <w:rPr>
                <w:sz w:val="18"/>
                <w:szCs w:val="18"/>
              </w:rPr>
            </w:pPr>
          </w:p>
        </w:tc>
        <w:tc>
          <w:tcPr>
            <w:tcW w:w="1098" w:type="dxa"/>
          </w:tcPr>
          <w:p w:rsidR="0019303F" w:rsidRPr="0019303F" w:rsidRDefault="0019303F" w:rsidP="0019303F">
            <w:pPr>
              <w:jc w:val="center"/>
              <w:rPr>
                <w:sz w:val="18"/>
                <w:szCs w:val="18"/>
              </w:rPr>
            </w:pPr>
            <w:r w:rsidRPr="0019303F">
              <w:rPr>
                <w:sz w:val="18"/>
                <w:szCs w:val="18"/>
              </w:rPr>
              <w:t>892,5</w:t>
            </w:r>
          </w:p>
        </w:tc>
        <w:tc>
          <w:tcPr>
            <w:tcW w:w="993" w:type="dxa"/>
          </w:tcPr>
          <w:p w:rsidR="0019303F" w:rsidRPr="0019303F" w:rsidRDefault="0019303F" w:rsidP="0019303F">
            <w:pPr>
              <w:jc w:val="center"/>
              <w:rPr>
                <w:sz w:val="18"/>
                <w:szCs w:val="18"/>
              </w:rPr>
            </w:pPr>
            <w:r w:rsidRPr="0019303F">
              <w:rPr>
                <w:sz w:val="18"/>
                <w:szCs w:val="18"/>
              </w:rPr>
              <w:t>892,1</w:t>
            </w:r>
          </w:p>
        </w:tc>
        <w:tc>
          <w:tcPr>
            <w:tcW w:w="609" w:type="dxa"/>
          </w:tcPr>
          <w:p w:rsidR="0019303F" w:rsidRPr="0019303F" w:rsidRDefault="0019303F" w:rsidP="0019303F">
            <w:pPr>
              <w:rPr>
                <w:sz w:val="18"/>
                <w:szCs w:val="18"/>
              </w:rPr>
            </w:pPr>
            <w:r w:rsidRPr="0019303F">
              <w:rPr>
                <w:b/>
                <w:bCs/>
                <w:sz w:val="18"/>
                <w:szCs w:val="18"/>
              </w:rPr>
              <w:t>100</w:t>
            </w:r>
          </w:p>
        </w:tc>
      </w:tr>
      <w:tr w:rsidR="0019303F" w:rsidRPr="0019303F" w:rsidTr="009F581E">
        <w:trPr>
          <w:trHeight w:val="121"/>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Обеспечение деятельности подведомственных учреждений</w:t>
            </w:r>
          </w:p>
        </w:tc>
        <w:tc>
          <w:tcPr>
            <w:tcW w:w="540" w:type="dxa"/>
            <w:shd w:val="clear" w:color="auto" w:fill="auto"/>
            <w:noWrap/>
          </w:tcPr>
          <w:p w:rsidR="0019303F" w:rsidRPr="0019303F" w:rsidRDefault="0019303F" w:rsidP="0019303F">
            <w:pPr>
              <w:rPr>
                <w:sz w:val="18"/>
                <w:szCs w:val="18"/>
              </w:rPr>
            </w:pPr>
          </w:p>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08</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4419900</w:t>
            </w:r>
          </w:p>
        </w:tc>
        <w:tc>
          <w:tcPr>
            <w:tcW w:w="540" w:type="dxa"/>
            <w:shd w:val="clear" w:color="auto" w:fill="auto"/>
            <w:noWrap/>
            <w:vAlign w:val="center"/>
          </w:tcPr>
          <w:p w:rsidR="0019303F" w:rsidRPr="0019303F" w:rsidRDefault="0019303F" w:rsidP="0019303F">
            <w:pPr>
              <w:rPr>
                <w:sz w:val="18"/>
                <w:szCs w:val="18"/>
              </w:rPr>
            </w:pPr>
          </w:p>
        </w:tc>
        <w:tc>
          <w:tcPr>
            <w:tcW w:w="1098" w:type="dxa"/>
          </w:tcPr>
          <w:p w:rsidR="0019303F" w:rsidRPr="0019303F" w:rsidRDefault="0019303F" w:rsidP="0019303F">
            <w:pPr>
              <w:jc w:val="center"/>
              <w:rPr>
                <w:sz w:val="18"/>
                <w:szCs w:val="18"/>
              </w:rPr>
            </w:pPr>
            <w:r w:rsidRPr="0019303F">
              <w:rPr>
                <w:sz w:val="18"/>
                <w:szCs w:val="18"/>
              </w:rPr>
              <w:t>892,5</w:t>
            </w:r>
          </w:p>
        </w:tc>
        <w:tc>
          <w:tcPr>
            <w:tcW w:w="993" w:type="dxa"/>
          </w:tcPr>
          <w:p w:rsidR="0019303F" w:rsidRPr="0019303F" w:rsidRDefault="0019303F" w:rsidP="0019303F">
            <w:pPr>
              <w:jc w:val="center"/>
              <w:rPr>
                <w:sz w:val="18"/>
                <w:szCs w:val="18"/>
              </w:rPr>
            </w:pPr>
          </w:p>
          <w:p w:rsidR="0019303F" w:rsidRPr="0019303F" w:rsidRDefault="0019303F" w:rsidP="0019303F">
            <w:pPr>
              <w:jc w:val="center"/>
              <w:rPr>
                <w:sz w:val="18"/>
                <w:szCs w:val="18"/>
              </w:rPr>
            </w:pPr>
            <w:r w:rsidRPr="0019303F">
              <w:rPr>
                <w:sz w:val="18"/>
                <w:szCs w:val="18"/>
              </w:rPr>
              <w:t>892,1</w:t>
            </w:r>
          </w:p>
        </w:tc>
        <w:tc>
          <w:tcPr>
            <w:tcW w:w="609" w:type="dxa"/>
          </w:tcPr>
          <w:p w:rsidR="0019303F" w:rsidRPr="0019303F" w:rsidRDefault="0019303F" w:rsidP="0019303F">
            <w:pPr>
              <w:rPr>
                <w:sz w:val="18"/>
                <w:szCs w:val="18"/>
              </w:rPr>
            </w:pPr>
            <w:r w:rsidRPr="0019303F">
              <w:rPr>
                <w:b/>
                <w:bCs/>
                <w:sz w:val="18"/>
                <w:szCs w:val="18"/>
              </w:rPr>
              <w:t>100</w:t>
            </w:r>
          </w:p>
        </w:tc>
      </w:tr>
      <w:tr w:rsidR="0019303F" w:rsidRPr="0019303F" w:rsidTr="009F581E">
        <w:trPr>
          <w:trHeight w:val="240"/>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Выполнение функций казенными учреждениями</w:t>
            </w: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08</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4419900</w:t>
            </w:r>
          </w:p>
        </w:tc>
        <w:tc>
          <w:tcPr>
            <w:tcW w:w="540" w:type="dxa"/>
            <w:shd w:val="clear" w:color="auto" w:fill="auto"/>
            <w:noWrap/>
            <w:vAlign w:val="center"/>
          </w:tcPr>
          <w:p w:rsidR="0019303F" w:rsidRPr="0019303F" w:rsidRDefault="0019303F" w:rsidP="0019303F">
            <w:pPr>
              <w:rPr>
                <w:sz w:val="18"/>
                <w:szCs w:val="18"/>
              </w:rPr>
            </w:pPr>
          </w:p>
        </w:tc>
        <w:tc>
          <w:tcPr>
            <w:tcW w:w="1098" w:type="dxa"/>
          </w:tcPr>
          <w:p w:rsidR="0019303F" w:rsidRPr="0019303F" w:rsidRDefault="0019303F" w:rsidP="0019303F">
            <w:pPr>
              <w:jc w:val="center"/>
              <w:rPr>
                <w:sz w:val="18"/>
                <w:szCs w:val="18"/>
              </w:rPr>
            </w:pPr>
            <w:r w:rsidRPr="0019303F">
              <w:rPr>
                <w:sz w:val="18"/>
                <w:szCs w:val="18"/>
              </w:rPr>
              <w:t>892,5</w:t>
            </w:r>
          </w:p>
        </w:tc>
        <w:tc>
          <w:tcPr>
            <w:tcW w:w="993" w:type="dxa"/>
          </w:tcPr>
          <w:p w:rsidR="0019303F" w:rsidRPr="0019303F" w:rsidRDefault="0019303F" w:rsidP="0019303F">
            <w:pPr>
              <w:jc w:val="center"/>
              <w:rPr>
                <w:sz w:val="18"/>
                <w:szCs w:val="18"/>
              </w:rPr>
            </w:pPr>
            <w:r w:rsidRPr="0019303F">
              <w:rPr>
                <w:sz w:val="18"/>
                <w:szCs w:val="18"/>
              </w:rPr>
              <w:t>892,1</w:t>
            </w:r>
          </w:p>
        </w:tc>
        <w:tc>
          <w:tcPr>
            <w:tcW w:w="609" w:type="dxa"/>
          </w:tcPr>
          <w:p w:rsidR="0019303F" w:rsidRPr="0019303F" w:rsidRDefault="0019303F" w:rsidP="0019303F">
            <w:pPr>
              <w:rPr>
                <w:sz w:val="18"/>
                <w:szCs w:val="18"/>
              </w:rPr>
            </w:pPr>
            <w:r w:rsidRPr="0019303F">
              <w:rPr>
                <w:b/>
                <w:bCs/>
                <w:sz w:val="18"/>
                <w:szCs w:val="18"/>
              </w:rPr>
              <w:t>100</w:t>
            </w:r>
          </w:p>
        </w:tc>
      </w:tr>
      <w:tr w:rsidR="0019303F" w:rsidRPr="0019303F" w:rsidTr="009F581E">
        <w:trPr>
          <w:trHeight w:val="163"/>
        </w:trPr>
        <w:tc>
          <w:tcPr>
            <w:tcW w:w="4500" w:type="dxa"/>
            <w:shd w:val="clear" w:color="auto" w:fill="auto"/>
            <w:vAlign w:val="center"/>
          </w:tcPr>
          <w:p w:rsidR="0019303F" w:rsidRPr="0019303F" w:rsidRDefault="0019303F" w:rsidP="0019303F">
            <w:pPr>
              <w:jc w:val="both"/>
              <w:rPr>
                <w:sz w:val="18"/>
                <w:szCs w:val="18"/>
              </w:rPr>
            </w:pPr>
            <w:r w:rsidRPr="0019303F">
              <w:rPr>
                <w:sz w:val="18"/>
                <w:szCs w:val="18"/>
              </w:rPr>
              <w:t>музей</w:t>
            </w: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08</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4419900</w:t>
            </w:r>
          </w:p>
        </w:tc>
        <w:tc>
          <w:tcPr>
            <w:tcW w:w="540" w:type="dxa"/>
            <w:shd w:val="clear" w:color="auto" w:fill="auto"/>
            <w:noWrap/>
            <w:vAlign w:val="center"/>
          </w:tcPr>
          <w:p w:rsidR="0019303F" w:rsidRPr="0019303F" w:rsidRDefault="0019303F" w:rsidP="0019303F">
            <w:pPr>
              <w:rPr>
                <w:sz w:val="18"/>
                <w:szCs w:val="18"/>
              </w:rPr>
            </w:pPr>
          </w:p>
        </w:tc>
        <w:tc>
          <w:tcPr>
            <w:tcW w:w="1098" w:type="dxa"/>
          </w:tcPr>
          <w:p w:rsidR="0019303F" w:rsidRPr="0019303F" w:rsidRDefault="0019303F" w:rsidP="0019303F">
            <w:pPr>
              <w:jc w:val="center"/>
              <w:rPr>
                <w:sz w:val="18"/>
                <w:szCs w:val="18"/>
              </w:rPr>
            </w:pPr>
            <w:r w:rsidRPr="0019303F">
              <w:rPr>
                <w:sz w:val="18"/>
                <w:szCs w:val="18"/>
              </w:rPr>
              <w:t>892,5</w:t>
            </w:r>
          </w:p>
        </w:tc>
        <w:tc>
          <w:tcPr>
            <w:tcW w:w="993" w:type="dxa"/>
          </w:tcPr>
          <w:p w:rsidR="0019303F" w:rsidRPr="0019303F" w:rsidRDefault="0019303F" w:rsidP="0019303F">
            <w:pPr>
              <w:jc w:val="center"/>
              <w:rPr>
                <w:sz w:val="18"/>
                <w:szCs w:val="18"/>
              </w:rPr>
            </w:pPr>
            <w:r w:rsidRPr="0019303F">
              <w:rPr>
                <w:sz w:val="18"/>
                <w:szCs w:val="18"/>
              </w:rPr>
              <w:t>892,1</w:t>
            </w:r>
          </w:p>
        </w:tc>
        <w:tc>
          <w:tcPr>
            <w:tcW w:w="609" w:type="dxa"/>
          </w:tcPr>
          <w:p w:rsidR="0019303F" w:rsidRPr="0019303F" w:rsidRDefault="0019303F" w:rsidP="0019303F">
            <w:pPr>
              <w:rPr>
                <w:sz w:val="18"/>
                <w:szCs w:val="18"/>
              </w:rPr>
            </w:pPr>
            <w:r w:rsidRPr="0019303F">
              <w:rPr>
                <w:b/>
                <w:bCs/>
                <w:sz w:val="18"/>
                <w:szCs w:val="18"/>
              </w:rPr>
              <w:t>100</w:t>
            </w:r>
          </w:p>
        </w:tc>
      </w:tr>
      <w:tr w:rsidR="0019303F" w:rsidRPr="0019303F" w:rsidTr="009F581E">
        <w:trPr>
          <w:trHeight w:val="90"/>
        </w:trPr>
        <w:tc>
          <w:tcPr>
            <w:tcW w:w="4500" w:type="dxa"/>
            <w:shd w:val="clear" w:color="auto" w:fill="auto"/>
            <w:vAlign w:val="center"/>
          </w:tcPr>
          <w:p w:rsidR="0019303F" w:rsidRPr="0019303F" w:rsidRDefault="0019303F" w:rsidP="0019303F">
            <w:pPr>
              <w:jc w:val="both"/>
              <w:rPr>
                <w:sz w:val="18"/>
                <w:szCs w:val="18"/>
              </w:rPr>
            </w:pPr>
            <w:r w:rsidRPr="0019303F">
              <w:rPr>
                <w:sz w:val="18"/>
                <w:szCs w:val="18"/>
              </w:rPr>
              <w:t>Обеспечение деятельности подведомственных учреждений</w:t>
            </w: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08</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4419900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121</w:t>
            </w:r>
          </w:p>
        </w:tc>
        <w:tc>
          <w:tcPr>
            <w:tcW w:w="1098" w:type="dxa"/>
          </w:tcPr>
          <w:p w:rsidR="0019303F" w:rsidRPr="0019303F" w:rsidRDefault="0019303F" w:rsidP="0019303F">
            <w:pPr>
              <w:jc w:val="center"/>
              <w:rPr>
                <w:sz w:val="18"/>
                <w:szCs w:val="18"/>
              </w:rPr>
            </w:pPr>
            <w:r w:rsidRPr="0019303F">
              <w:rPr>
                <w:sz w:val="18"/>
                <w:szCs w:val="18"/>
              </w:rPr>
              <w:t>823,9</w:t>
            </w:r>
          </w:p>
        </w:tc>
        <w:tc>
          <w:tcPr>
            <w:tcW w:w="993" w:type="dxa"/>
          </w:tcPr>
          <w:p w:rsidR="0019303F" w:rsidRPr="0019303F" w:rsidRDefault="0019303F" w:rsidP="0019303F">
            <w:pPr>
              <w:jc w:val="center"/>
              <w:rPr>
                <w:sz w:val="18"/>
                <w:szCs w:val="18"/>
              </w:rPr>
            </w:pPr>
            <w:r w:rsidRPr="0019303F">
              <w:rPr>
                <w:sz w:val="18"/>
                <w:szCs w:val="18"/>
              </w:rPr>
              <w:t>823,9</w:t>
            </w:r>
          </w:p>
        </w:tc>
        <w:tc>
          <w:tcPr>
            <w:tcW w:w="609" w:type="dxa"/>
          </w:tcPr>
          <w:p w:rsidR="0019303F" w:rsidRPr="0019303F" w:rsidRDefault="0019303F" w:rsidP="0019303F">
            <w:pPr>
              <w:rPr>
                <w:sz w:val="18"/>
                <w:szCs w:val="18"/>
              </w:rPr>
            </w:pPr>
            <w:r w:rsidRPr="0019303F">
              <w:rPr>
                <w:b/>
                <w:bCs/>
                <w:sz w:val="18"/>
                <w:szCs w:val="18"/>
              </w:rPr>
              <w:t>100</w:t>
            </w:r>
          </w:p>
        </w:tc>
      </w:tr>
      <w:tr w:rsidR="0019303F" w:rsidRPr="0019303F" w:rsidTr="009F581E">
        <w:trPr>
          <w:trHeight w:val="90"/>
        </w:trPr>
        <w:tc>
          <w:tcPr>
            <w:tcW w:w="4500" w:type="dxa"/>
            <w:shd w:val="clear" w:color="auto" w:fill="auto"/>
            <w:noWrap/>
            <w:vAlign w:val="center"/>
          </w:tcPr>
          <w:p w:rsidR="0019303F" w:rsidRPr="0019303F" w:rsidRDefault="0019303F" w:rsidP="0019303F">
            <w:pPr>
              <w:jc w:val="both"/>
              <w:rPr>
                <w:sz w:val="18"/>
                <w:szCs w:val="18"/>
              </w:rPr>
            </w:pPr>
            <w:r w:rsidRPr="0019303F">
              <w:rPr>
                <w:sz w:val="18"/>
                <w:szCs w:val="18"/>
              </w:rPr>
              <w:t>Выполнение функций казенными учреждениями</w:t>
            </w:r>
          </w:p>
        </w:tc>
        <w:tc>
          <w:tcPr>
            <w:tcW w:w="540" w:type="dxa"/>
            <w:shd w:val="clear" w:color="auto" w:fill="auto"/>
            <w:noWrap/>
          </w:tcPr>
          <w:p w:rsidR="0019303F" w:rsidRPr="0019303F" w:rsidRDefault="0019303F" w:rsidP="0019303F">
            <w:pPr>
              <w:rPr>
                <w:sz w:val="18"/>
                <w:szCs w:val="18"/>
              </w:rPr>
            </w:pPr>
            <w:r w:rsidRPr="0019303F">
              <w:rPr>
                <w:sz w:val="18"/>
                <w:szCs w:val="18"/>
              </w:rPr>
              <w:t>035</w:t>
            </w:r>
          </w:p>
        </w:tc>
        <w:tc>
          <w:tcPr>
            <w:tcW w:w="720" w:type="dxa"/>
            <w:shd w:val="clear" w:color="auto" w:fill="auto"/>
            <w:noWrap/>
            <w:vAlign w:val="center"/>
          </w:tcPr>
          <w:p w:rsidR="0019303F" w:rsidRPr="0019303F" w:rsidRDefault="0019303F" w:rsidP="0019303F">
            <w:pPr>
              <w:rPr>
                <w:sz w:val="18"/>
                <w:szCs w:val="18"/>
              </w:rPr>
            </w:pPr>
            <w:r w:rsidRPr="0019303F">
              <w:rPr>
                <w:sz w:val="18"/>
                <w:szCs w:val="18"/>
              </w:rPr>
              <w:t>08</w:t>
            </w:r>
          </w:p>
        </w:tc>
        <w:tc>
          <w:tcPr>
            <w:tcW w:w="594" w:type="dxa"/>
            <w:shd w:val="clear" w:color="auto" w:fill="auto"/>
            <w:noWrap/>
            <w:vAlign w:val="center"/>
          </w:tcPr>
          <w:p w:rsidR="0019303F" w:rsidRPr="0019303F" w:rsidRDefault="0019303F" w:rsidP="0019303F">
            <w:pPr>
              <w:rPr>
                <w:sz w:val="18"/>
                <w:szCs w:val="18"/>
              </w:rPr>
            </w:pPr>
            <w:r w:rsidRPr="0019303F">
              <w:rPr>
                <w:sz w:val="18"/>
                <w:szCs w:val="18"/>
              </w:rPr>
              <w:t>01</w:t>
            </w:r>
          </w:p>
        </w:tc>
        <w:tc>
          <w:tcPr>
            <w:tcW w:w="900" w:type="dxa"/>
            <w:shd w:val="clear" w:color="auto" w:fill="auto"/>
            <w:noWrap/>
            <w:vAlign w:val="center"/>
          </w:tcPr>
          <w:p w:rsidR="0019303F" w:rsidRPr="0019303F" w:rsidRDefault="0019303F" w:rsidP="0019303F">
            <w:pPr>
              <w:rPr>
                <w:sz w:val="18"/>
                <w:szCs w:val="18"/>
              </w:rPr>
            </w:pPr>
            <w:r w:rsidRPr="0019303F">
              <w:rPr>
                <w:sz w:val="18"/>
                <w:szCs w:val="18"/>
              </w:rPr>
              <w:t>4419900</w:t>
            </w:r>
          </w:p>
        </w:tc>
        <w:tc>
          <w:tcPr>
            <w:tcW w:w="540" w:type="dxa"/>
            <w:shd w:val="clear" w:color="auto" w:fill="auto"/>
            <w:noWrap/>
            <w:vAlign w:val="center"/>
          </w:tcPr>
          <w:p w:rsidR="0019303F" w:rsidRPr="0019303F" w:rsidRDefault="0019303F" w:rsidP="0019303F">
            <w:pPr>
              <w:rPr>
                <w:sz w:val="18"/>
                <w:szCs w:val="18"/>
              </w:rPr>
            </w:pPr>
            <w:r w:rsidRPr="0019303F">
              <w:rPr>
                <w:sz w:val="18"/>
                <w:szCs w:val="18"/>
              </w:rPr>
              <w:t>244</w:t>
            </w:r>
          </w:p>
        </w:tc>
        <w:tc>
          <w:tcPr>
            <w:tcW w:w="1098" w:type="dxa"/>
          </w:tcPr>
          <w:p w:rsidR="0019303F" w:rsidRPr="0019303F" w:rsidRDefault="0019303F" w:rsidP="0019303F">
            <w:pPr>
              <w:jc w:val="center"/>
              <w:rPr>
                <w:sz w:val="18"/>
                <w:szCs w:val="18"/>
              </w:rPr>
            </w:pPr>
            <w:r w:rsidRPr="0019303F">
              <w:rPr>
                <w:sz w:val="18"/>
                <w:szCs w:val="18"/>
              </w:rPr>
              <w:t>68,6</w:t>
            </w:r>
          </w:p>
        </w:tc>
        <w:tc>
          <w:tcPr>
            <w:tcW w:w="993" w:type="dxa"/>
          </w:tcPr>
          <w:p w:rsidR="0019303F" w:rsidRPr="0019303F" w:rsidRDefault="0019303F" w:rsidP="0019303F">
            <w:pPr>
              <w:jc w:val="center"/>
              <w:rPr>
                <w:sz w:val="18"/>
                <w:szCs w:val="18"/>
              </w:rPr>
            </w:pPr>
            <w:r w:rsidRPr="0019303F">
              <w:rPr>
                <w:sz w:val="18"/>
                <w:szCs w:val="18"/>
              </w:rPr>
              <w:t>68,6</w:t>
            </w:r>
          </w:p>
        </w:tc>
        <w:tc>
          <w:tcPr>
            <w:tcW w:w="609" w:type="dxa"/>
          </w:tcPr>
          <w:p w:rsidR="0019303F" w:rsidRPr="0019303F" w:rsidRDefault="0019303F" w:rsidP="0019303F">
            <w:pPr>
              <w:rPr>
                <w:sz w:val="18"/>
                <w:szCs w:val="18"/>
              </w:rPr>
            </w:pPr>
            <w:r w:rsidRPr="0019303F">
              <w:rPr>
                <w:b/>
                <w:bCs/>
                <w:sz w:val="18"/>
                <w:szCs w:val="18"/>
              </w:rPr>
              <w:t>100</w:t>
            </w:r>
          </w:p>
        </w:tc>
      </w:tr>
    </w:tbl>
    <w:p w:rsidR="0019303F" w:rsidRPr="0019303F" w:rsidRDefault="0019303F" w:rsidP="0019303F">
      <w:pPr>
        <w:jc w:val="both"/>
        <w:rPr>
          <w:sz w:val="18"/>
          <w:szCs w:val="18"/>
        </w:rPr>
      </w:pPr>
    </w:p>
    <w:p w:rsidR="0019303F" w:rsidRPr="0019303F" w:rsidRDefault="0019303F" w:rsidP="0019303F">
      <w:pPr>
        <w:jc w:val="right"/>
        <w:rPr>
          <w:sz w:val="18"/>
          <w:szCs w:val="18"/>
        </w:rPr>
      </w:pPr>
      <w:r w:rsidRPr="0019303F">
        <w:rPr>
          <w:sz w:val="18"/>
          <w:szCs w:val="18"/>
        </w:rPr>
        <w:t>Приложение 4</w:t>
      </w:r>
    </w:p>
    <w:p w:rsidR="0019303F" w:rsidRPr="0019303F" w:rsidRDefault="0019303F" w:rsidP="0019303F">
      <w:pPr>
        <w:ind w:left="3540"/>
        <w:jc w:val="right"/>
        <w:rPr>
          <w:sz w:val="18"/>
          <w:szCs w:val="18"/>
        </w:rPr>
      </w:pPr>
      <w:r w:rsidRPr="0019303F">
        <w:rPr>
          <w:sz w:val="18"/>
          <w:szCs w:val="18"/>
        </w:rPr>
        <w:t xml:space="preserve">        </w:t>
      </w:r>
      <w:r w:rsidRPr="0019303F">
        <w:rPr>
          <w:sz w:val="18"/>
          <w:szCs w:val="18"/>
        </w:rPr>
        <w:tab/>
      </w:r>
      <w:r w:rsidRPr="0019303F">
        <w:rPr>
          <w:sz w:val="18"/>
          <w:szCs w:val="18"/>
        </w:rPr>
        <w:tab/>
      </w:r>
      <w:r w:rsidRPr="0019303F">
        <w:rPr>
          <w:sz w:val="18"/>
          <w:szCs w:val="18"/>
        </w:rPr>
        <w:tab/>
      </w:r>
      <w:r w:rsidRPr="0019303F">
        <w:rPr>
          <w:sz w:val="18"/>
          <w:szCs w:val="18"/>
        </w:rPr>
        <w:tab/>
        <w:t>к Решению Думы МО «</w:t>
      </w:r>
      <w:proofErr w:type="spellStart"/>
      <w:r w:rsidRPr="0019303F">
        <w:rPr>
          <w:sz w:val="18"/>
          <w:szCs w:val="18"/>
        </w:rPr>
        <w:t>Новонукутское</w:t>
      </w:r>
      <w:proofErr w:type="spellEnd"/>
      <w:r w:rsidRPr="0019303F">
        <w:rPr>
          <w:sz w:val="18"/>
          <w:szCs w:val="18"/>
        </w:rPr>
        <w:t>»</w:t>
      </w:r>
    </w:p>
    <w:p w:rsidR="0019303F" w:rsidRPr="0019303F" w:rsidRDefault="0019303F" w:rsidP="0019303F">
      <w:pPr>
        <w:ind w:left="3540"/>
        <w:jc w:val="right"/>
        <w:rPr>
          <w:sz w:val="18"/>
          <w:szCs w:val="18"/>
        </w:rPr>
      </w:pPr>
      <w:r w:rsidRPr="0019303F">
        <w:rPr>
          <w:sz w:val="18"/>
          <w:szCs w:val="18"/>
        </w:rPr>
        <w:t xml:space="preserve">Об исполнении бюджета за   2015 год" </w:t>
      </w:r>
    </w:p>
    <w:p w:rsidR="0019303F" w:rsidRPr="0019303F" w:rsidRDefault="0019303F" w:rsidP="0019303F">
      <w:pPr>
        <w:jc w:val="right"/>
        <w:rPr>
          <w:sz w:val="18"/>
          <w:szCs w:val="18"/>
        </w:rPr>
      </w:pPr>
      <w:r w:rsidRPr="0019303F">
        <w:rPr>
          <w:sz w:val="18"/>
          <w:szCs w:val="18"/>
        </w:rPr>
        <w:t>От 24 июня 2016 г. № 18</w:t>
      </w:r>
    </w:p>
    <w:p w:rsidR="0019303F" w:rsidRPr="0019303F" w:rsidRDefault="0019303F" w:rsidP="0019303F">
      <w:pPr>
        <w:jc w:val="center"/>
        <w:rPr>
          <w:b/>
          <w:sz w:val="18"/>
          <w:szCs w:val="18"/>
        </w:rPr>
      </w:pPr>
      <w:r w:rsidRPr="0019303F">
        <w:rPr>
          <w:b/>
          <w:sz w:val="18"/>
          <w:szCs w:val="18"/>
        </w:rPr>
        <w:t xml:space="preserve">Источники внутреннего финансирования дефицита </w:t>
      </w:r>
    </w:p>
    <w:p w:rsidR="0019303F" w:rsidRPr="0019303F" w:rsidRDefault="0019303F" w:rsidP="0019303F">
      <w:pPr>
        <w:jc w:val="center"/>
        <w:rPr>
          <w:b/>
          <w:sz w:val="18"/>
          <w:szCs w:val="18"/>
        </w:rPr>
      </w:pPr>
      <w:r w:rsidRPr="0019303F">
        <w:rPr>
          <w:b/>
          <w:sz w:val="18"/>
          <w:szCs w:val="18"/>
        </w:rPr>
        <w:t>бюджета муниципального образования на 2015 год</w:t>
      </w:r>
    </w:p>
    <w:p w:rsidR="0019303F" w:rsidRPr="0019303F" w:rsidRDefault="0019303F" w:rsidP="0019303F">
      <w:pPr>
        <w:jc w:val="right"/>
        <w:rPr>
          <w:sz w:val="18"/>
          <w:szCs w:val="18"/>
        </w:rPr>
      </w:pPr>
      <w:proofErr w:type="spellStart"/>
      <w:r w:rsidRPr="0019303F">
        <w:rPr>
          <w:sz w:val="18"/>
          <w:szCs w:val="18"/>
        </w:rPr>
        <w:t>Тыс.руб</w:t>
      </w:r>
      <w:proofErr w:type="spellEnd"/>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5303"/>
        <w:gridCol w:w="1586"/>
      </w:tblGrid>
      <w:tr w:rsidR="0019303F" w:rsidRPr="0019303F" w:rsidTr="009F581E">
        <w:tc>
          <w:tcPr>
            <w:tcW w:w="3731" w:type="dxa"/>
          </w:tcPr>
          <w:p w:rsidR="0019303F" w:rsidRPr="0019303F" w:rsidRDefault="0019303F" w:rsidP="0019303F">
            <w:pPr>
              <w:jc w:val="center"/>
              <w:rPr>
                <w:sz w:val="18"/>
                <w:szCs w:val="18"/>
              </w:rPr>
            </w:pPr>
            <w:r w:rsidRPr="0019303F">
              <w:rPr>
                <w:sz w:val="18"/>
                <w:szCs w:val="18"/>
              </w:rPr>
              <w:t>Код</w:t>
            </w:r>
          </w:p>
        </w:tc>
        <w:tc>
          <w:tcPr>
            <w:tcW w:w="5303" w:type="dxa"/>
          </w:tcPr>
          <w:p w:rsidR="0019303F" w:rsidRPr="0019303F" w:rsidRDefault="0019303F" w:rsidP="0019303F">
            <w:pPr>
              <w:jc w:val="center"/>
              <w:rPr>
                <w:sz w:val="18"/>
                <w:szCs w:val="18"/>
              </w:rPr>
            </w:pPr>
            <w:r w:rsidRPr="0019303F">
              <w:rPr>
                <w:sz w:val="18"/>
                <w:szCs w:val="18"/>
              </w:rPr>
              <w:t>Наименование</w:t>
            </w:r>
          </w:p>
        </w:tc>
        <w:tc>
          <w:tcPr>
            <w:tcW w:w="1586" w:type="dxa"/>
          </w:tcPr>
          <w:p w:rsidR="0019303F" w:rsidRPr="0019303F" w:rsidRDefault="0019303F" w:rsidP="0019303F">
            <w:pPr>
              <w:jc w:val="center"/>
              <w:rPr>
                <w:sz w:val="18"/>
                <w:szCs w:val="18"/>
              </w:rPr>
            </w:pPr>
            <w:r w:rsidRPr="0019303F">
              <w:rPr>
                <w:sz w:val="18"/>
                <w:szCs w:val="18"/>
              </w:rPr>
              <w:t>2015 г.</w:t>
            </w:r>
          </w:p>
        </w:tc>
      </w:tr>
      <w:tr w:rsidR="0019303F" w:rsidRPr="0019303F" w:rsidTr="009F581E">
        <w:tc>
          <w:tcPr>
            <w:tcW w:w="3731" w:type="dxa"/>
          </w:tcPr>
          <w:p w:rsidR="0019303F" w:rsidRPr="0019303F" w:rsidRDefault="0019303F" w:rsidP="0019303F">
            <w:pPr>
              <w:jc w:val="center"/>
              <w:rPr>
                <w:b/>
                <w:bCs/>
                <w:iCs/>
                <w:sz w:val="18"/>
                <w:szCs w:val="18"/>
              </w:rPr>
            </w:pPr>
            <w:r w:rsidRPr="0019303F">
              <w:rPr>
                <w:b/>
                <w:bCs/>
                <w:iCs/>
                <w:sz w:val="18"/>
                <w:szCs w:val="18"/>
              </w:rPr>
              <w:t xml:space="preserve">000 01 00 </w:t>
            </w:r>
            <w:proofErr w:type="spellStart"/>
            <w:r w:rsidRPr="0019303F">
              <w:rPr>
                <w:b/>
                <w:bCs/>
                <w:iCs/>
                <w:sz w:val="18"/>
                <w:szCs w:val="18"/>
              </w:rPr>
              <w:t>00</w:t>
            </w:r>
            <w:proofErr w:type="spellEnd"/>
            <w:r w:rsidRPr="0019303F">
              <w:rPr>
                <w:b/>
                <w:bCs/>
                <w:iCs/>
                <w:sz w:val="18"/>
                <w:szCs w:val="18"/>
              </w:rPr>
              <w:t xml:space="preserve"> </w:t>
            </w:r>
            <w:proofErr w:type="spellStart"/>
            <w:r w:rsidRPr="0019303F">
              <w:rPr>
                <w:b/>
                <w:bCs/>
                <w:iCs/>
                <w:sz w:val="18"/>
                <w:szCs w:val="18"/>
              </w:rPr>
              <w:t>00</w:t>
            </w:r>
            <w:proofErr w:type="spellEnd"/>
            <w:r w:rsidRPr="0019303F">
              <w:rPr>
                <w:b/>
                <w:bCs/>
                <w:iCs/>
                <w:sz w:val="18"/>
                <w:szCs w:val="18"/>
              </w:rPr>
              <w:t xml:space="preserve"> </w:t>
            </w:r>
            <w:proofErr w:type="spellStart"/>
            <w:r w:rsidRPr="0019303F">
              <w:rPr>
                <w:b/>
                <w:bCs/>
                <w:iCs/>
                <w:sz w:val="18"/>
                <w:szCs w:val="18"/>
              </w:rPr>
              <w:t>00</w:t>
            </w:r>
            <w:proofErr w:type="spellEnd"/>
            <w:r w:rsidRPr="0019303F">
              <w:rPr>
                <w:b/>
                <w:bCs/>
                <w:iCs/>
                <w:sz w:val="18"/>
                <w:szCs w:val="18"/>
              </w:rPr>
              <w:t xml:space="preserve"> 0000 000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b/>
                <w:bCs/>
                <w:sz w:val="18"/>
                <w:szCs w:val="18"/>
              </w:rPr>
              <w:t>Источники внутреннего финансирования дефицита бюджета</w:t>
            </w:r>
          </w:p>
        </w:tc>
        <w:tc>
          <w:tcPr>
            <w:tcW w:w="1586" w:type="dxa"/>
          </w:tcPr>
          <w:p w:rsidR="0019303F" w:rsidRPr="0019303F" w:rsidRDefault="0019303F" w:rsidP="0019303F">
            <w:pPr>
              <w:jc w:val="center"/>
              <w:rPr>
                <w:sz w:val="18"/>
                <w:szCs w:val="18"/>
              </w:rPr>
            </w:pPr>
          </w:p>
          <w:p w:rsidR="0019303F" w:rsidRPr="0019303F" w:rsidRDefault="0019303F" w:rsidP="0019303F">
            <w:pPr>
              <w:jc w:val="center"/>
              <w:rPr>
                <w:sz w:val="18"/>
                <w:szCs w:val="18"/>
              </w:rPr>
            </w:pPr>
            <w:r w:rsidRPr="0019303F">
              <w:rPr>
                <w:sz w:val="18"/>
                <w:szCs w:val="18"/>
              </w:rPr>
              <w:t>40695,8</w:t>
            </w:r>
          </w:p>
        </w:tc>
      </w:tr>
      <w:tr w:rsidR="0019303F" w:rsidRPr="0019303F" w:rsidTr="009F581E">
        <w:tc>
          <w:tcPr>
            <w:tcW w:w="3731" w:type="dxa"/>
            <w:vAlign w:val="bottom"/>
          </w:tcPr>
          <w:p w:rsidR="0019303F" w:rsidRPr="0019303F" w:rsidRDefault="0019303F" w:rsidP="0019303F">
            <w:pPr>
              <w:jc w:val="center"/>
              <w:rPr>
                <w:b/>
                <w:bCs/>
                <w:sz w:val="18"/>
                <w:szCs w:val="18"/>
              </w:rPr>
            </w:pPr>
            <w:r w:rsidRPr="0019303F">
              <w:rPr>
                <w:b/>
                <w:bCs/>
                <w:sz w:val="18"/>
                <w:szCs w:val="18"/>
              </w:rPr>
              <w:t xml:space="preserve">000 01 03 00 </w:t>
            </w:r>
            <w:proofErr w:type="spellStart"/>
            <w:r w:rsidRPr="0019303F">
              <w:rPr>
                <w:b/>
                <w:bCs/>
                <w:sz w:val="18"/>
                <w:szCs w:val="18"/>
              </w:rPr>
              <w:t>00</w:t>
            </w:r>
            <w:proofErr w:type="spellEnd"/>
            <w:r w:rsidRPr="0019303F">
              <w:rPr>
                <w:b/>
                <w:bCs/>
                <w:sz w:val="18"/>
                <w:szCs w:val="18"/>
              </w:rPr>
              <w:t xml:space="preserve"> </w:t>
            </w:r>
            <w:proofErr w:type="spellStart"/>
            <w:r w:rsidRPr="0019303F">
              <w:rPr>
                <w:b/>
                <w:bCs/>
                <w:sz w:val="18"/>
                <w:szCs w:val="18"/>
              </w:rPr>
              <w:t>00</w:t>
            </w:r>
            <w:proofErr w:type="spellEnd"/>
            <w:r w:rsidRPr="0019303F">
              <w:rPr>
                <w:b/>
                <w:bCs/>
                <w:sz w:val="18"/>
                <w:szCs w:val="18"/>
              </w:rPr>
              <w:t xml:space="preserve"> 0000 000</w:t>
            </w:r>
          </w:p>
        </w:tc>
        <w:tc>
          <w:tcPr>
            <w:tcW w:w="5303" w:type="dxa"/>
          </w:tcPr>
          <w:p w:rsidR="0019303F" w:rsidRPr="0019303F" w:rsidRDefault="0019303F" w:rsidP="0019303F">
            <w:pPr>
              <w:rPr>
                <w:b/>
                <w:bCs/>
                <w:color w:val="000000"/>
                <w:sz w:val="18"/>
                <w:szCs w:val="18"/>
              </w:rPr>
            </w:pPr>
            <w:r w:rsidRPr="0019303F">
              <w:rPr>
                <w:b/>
                <w:bCs/>
                <w:sz w:val="18"/>
                <w:szCs w:val="18"/>
              </w:rPr>
              <w:t>Бюджетные кредиты от других бюджетов бюджетной системы Российской Федерации</w:t>
            </w:r>
            <w:r w:rsidRPr="0019303F">
              <w:rPr>
                <w:b/>
                <w:bCs/>
                <w:color w:val="FF0000"/>
                <w:sz w:val="18"/>
                <w:szCs w:val="18"/>
              </w:rPr>
              <w:t xml:space="preserve">  </w:t>
            </w:r>
            <w:r w:rsidRPr="0019303F">
              <w:rPr>
                <w:b/>
                <w:bCs/>
                <w:color w:val="000000"/>
                <w:sz w:val="18"/>
                <w:szCs w:val="18"/>
              </w:rPr>
              <w:t>в валюте Российской Федерации</w:t>
            </w:r>
          </w:p>
        </w:tc>
        <w:tc>
          <w:tcPr>
            <w:tcW w:w="1586" w:type="dxa"/>
          </w:tcPr>
          <w:p w:rsidR="0019303F" w:rsidRPr="0019303F" w:rsidRDefault="0019303F" w:rsidP="0019303F">
            <w:pPr>
              <w:jc w:val="center"/>
              <w:rPr>
                <w:sz w:val="18"/>
                <w:szCs w:val="18"/>
              </w:rPr>
            </w:pPr>
          </w:p>
        </w:tc>
      </w:tr>
      <w:tr w:rsidR="0019303F" w:rsidRPr="0019303F" w:rsidTr="009F581E">
        <w:tc>
          <w:tcPr>
            <w:tcW w:w="3731" w:type="dxa"/>
            <w:vAlign w:val="bottom"/>
          </w:tcPr>
          <w:p w:rsidR="0019303F" w:rsidRPr="0019303F" w:rsidRDefault="0019303F" w:rsidP="0019303F">
            <w:pPr>
              <w:jc w:val="center"/>
              <w:rPr>
                <w:sz w:val="18"/>
                <w:szCs w:val="18"/>
              </w:rPr>
            </w:pPr>
            <w:r w:rsidRPr="0019303F">
              <w:rPr>
                <w:b/>
                <w:bCs/>
                <w:sz w:val="18"/>
                <w:szCs w:val="18"/>
              </w:rPr>
              <w:t xml:space="preserve">000 01 03 00 </w:t>
            </w:r>
            <w:proofErr w:type="spellStart"/>
            <w:r w:rsidRPr="0019303F">
              <w:rPr>
                <w:b/>
                <w:bCs/>
                <w:sz w:val="18"/>
                <w:szCs w:val="18"/>
              </w:rPr>
              <w:t>00</w:t>
            </w:r>
            <w:proofErr w:type="spellEnd"/>
            <w:r w:rsidRPr="0019303F">
              <w:rPr>
                <w:b/>
                <w:bCs/>
                <w:sz w:val="18"/>
                <w:szCs w:val="18"/>
              </w:rPr>
              <w:t xml:space="preserve"> </w:t>
            </w:r>
            <w:proofErr w:type="spellStart"/>
            <w:r w:rsidRPr="0019303F">
              <w:rPr>
                <w:b/>
                <w:bCs/>
                <w:sz w:val="18"/>
                <w:szCs w:val="18"/>
              </w:rPr>
              <w:t>00</w:t>
            </w:r>
            <w:proofErr w:type="spellEnd"/>
            <w:r w:rsidRPr="0019303F">
              <w:rPr>
                <w:b/>
                <w:bCs/>
                <w:sz w:val="18"/>
                <w:szCs w:val="18"/>
              </w:rPr>
              <w:t xml:space="preserve"> 0000 700</w:t>
            </w:r>
          </w:p>
        </w:tc>
        <w:tc>
          <w:tcPr>
            <w:tcW w:w="5303" w:type="dxa"/>
            <w:vAlign w:val="bottom"/>
          </w:tcPr>
          <w:p w:rsidR="0019303F" w:rsidRPr="0019303F" w:rsidRDefault="0019303F" w:rsidP="0019303F">
            <w:pPr>
              <w:rPr>
                <w:sz w:val="18"/>
                <w:szCs w:val="18"/>
              </w:rPr>
            </w:pPr>
            <w:r w:rsidRPr="0019303F">
              <w:rPr>
                <w:b/>
                <w:bCs/>
                <w:sz w:val="18"/>
                <w:szCs w:val="18"/>
              </w:rPr>
              <w:t>Получение бюджетных кредитов от других бюджетов бюджетной системы Российской Федерации</w:t>
            </w:r>
            <w:r w:rsidRPr="0019303F">
              <w:rPr>
                <w:b/>
                <w:bCs/>
                <w:color w:val="FF0000"/>
                <w:sz w:val="18"/>
                <w:szCs w:val="18"/>
              </w:rPr>
              <w:t xml:space="preserve">  </w:t>
            </w:r>
            <w:r w:rsidRPr="0019303F">
              <w:rPr>
                <w:b/>
                <w:bCs/>
                <w:color w:val="000000"/>
                <w:sz w:val="18"/>
                <w:szCs w:val="18"/>
              </w:rPr>
              <w:t>в валюте Российской Федерации</w:t>
            </w:r>
          </w:p>
        </w:tc>
        <w:tc>
          <w:tcPr>
            <w:tcW w:w="1586" w:type="dxa"/>
          </w:tcPr>
          <w:p w:rsidR="0019303F" w:rsidRPr="0019303F" w:rsidRDefault="0019303F" w:rsidP="0019303F">
            <w:pPr>
              <w:jc w:val="center"/>
              <w:rPr>
                <w:b/>
                <w:bCs/>
                <w:sz w:val="18"/>
                <w:szCs w:val="18"/>
              </w:rPr>
            </w:pPr>
          </w:p>
        </w:tc>
      </w:tr>
      <w:tr w:rsidR="0019303F" w:rsidRPr="0019303F" w:rsidTr="009F581E">
        <w:tc>
          <w:tcPr>
            <w:tcW w:w="3731" w:type="dxa"/>
            <w:vAlign w:val="bottom"/>
          </w:tcPr>
          <w:p w:rsidR="0019303F" w:rsidRPr="0019303F" w:rsidRDefault="0019303F" w:rsidP="0019303F">
            <w:pPr>
              <w:jc w:val="center"/>
              <w:rPr>
                <w:sz w:val="18"/>
                <w:szCs w:val="18"/>
              </w:rPr>
            </w:pPr>
            <w:r w:rsidRPr="0019303F">
              <w:rPr>
                <w:b/>
                <w:bCs/>
                <w:sz w:val="18"/>
                <w:szCs w:val="18"/>
              </w:rPr>
              <w:t xml:space="preserve">000 01 03 00 </w:t>
            </w:r>
            <w:proofErr w:type="spellStart"/>
            <w:r w:rsidRPr="0019303F">
              <w:rPr>
                <w:b/>
                <w:bCs/>
                <w:sz w:val="18"/>
                <w:szCs w:val="18"/>
              </w:rPr>
              <w:t>00</w:t>
            </w:r>
            <w:proofErr w:type="spellEnd"/>
            <w:r w:rsidRPr="0019303F">
              <w:rPr>
                <w:b/>
                <w:bCs/>
                <w:sz w:val="18"/>
                <w:szCs w:val="18"/>
              </w:rPr>
              <w:t xml:space="preserve"> </w:t>
            </w:r>
            <w:proofErr w:type="spellStart"/>
            <w:r w:rsidRPr="0019303F">
              <w:rPr>
                <w:b/>
                <w:bCs/>
                <w:sz w:val="18"/>
                <w:szCs w:val="18"/>
              </w:rPr>
              <w:t>00</w:t>
            </w:r>
            <w:proofErr w:type="spellEnd"/>
            <w:r w:rsidRPr="0019303F">
              <w:rPr>
                <w:b/>
                <w:bCs/>
                <w:sz w:val="18"/>
                <w:szCs w:val="18"/>
              </w:rPr>
              <w:t xml:space="preserve"> 0000 710</w:t>
            </w:r>
          </w:p>
        </w:tc>
        <w:tc>
          <w:tcPr>
            <w:tcW w:w="5303" w:type="dxa"/>
            <w:vAlign w:val="bottom"/>
          </w:tcPr>
          <w:p w:rsidR="0019303F" w:rsidRPr="0019303F" w:rsidRDefault="0019303F" w:rsidP="0019303F">
            <w:pPr>
              <w:rPr>
                <w:sz w:val="18"/>
                <w:szCs w:val="18"/>
              </w:rPr>
            </w:pPr>
            <w:r w:rsidRPr="0019303F">
              <w:rPr>
                <w:b/>
                <w:bCs/>
                <w:sz w:val="18"/>
                <w:szCs w:val="18"/>
              </w:rPr>
              <w:t>Получение  кредитов от других бюджетов бюджетной системы Российской Федерации бюджетами поселений</w:t>
            </w:r>
            <w:r w:rsidRPr="0019303F">
              <w:rPr>
                <w:b/>
                <w:bCs/>
                <w:color w:val="FF0000"/>
                <w:sz w:val="18"/>
                <w:szCs w:val="18"/>
              </w:rPr>
              <w:t xml:space="preserve">  </w:t>
            </w:r>
            <w:r w:rsidRPr="0019303F">
              <w:rPr>
                <w:b/>
                <w:bCs/>
                <w:color w:val="000000"/>
                <w:sz w:val="18"/>
                <w:szCs w:val="18"/>
              </w:rPr>
              <w:t>в валюте Российской Федерации</w:t>
            </w:r>
          </w:p>
        </w:tc>
        <w:tc>
          <w:tcPr>
            <w:tcW w:w="1586" w:type="dxa"/>
          </w:tcPr>
          <w:p w:rsidR="0019303F" w:rsidRPr="0019303F" w:rsidRDefault="0019303F" w:rsidP="0019303F">
            <w:pPr>
              <w:jc w:val="center"/>
              <w:rPr>
                <w:b/>
                <w:bCs/>
                <w:sz w:val="18"/>
                <w:szCs w:val="18"/>
              </w:rPr>
            </w:pPr>
          </w:p>
        </w:tc>
      </w:tr>
      <w:tr w:rsidR="0019303F" w:rsidRPr="0019303F" w:rsidTr="009F581E">
        <w:tc>
          <w:tcPr>
            <w:tcW w:w="3731" w:type="dxa"/>
            <w:vAlign w:val="bottom"/>
          </w:tcPr>
          <w:p w:rsidR="0019303F" w:rsidRPr="0019303F" w:rsidRDefault="0019303F" w:rsidP="0019303F">
            <w:pPr>
              <w:jc w:val="center"/>
              <w:rPr>
                <w:sz w:val="18"/>
                <w:szCs w:val="18"/>
              </w:rPr>
            </w:pPr>
            <w:r w:rsidRPr="0019303F">
              <w:rPr>
                <w:sz w:val="18"/>
                <w:szCs w:val="18"/>
              </w:rPr>
              <w:t xml:space="preserve">000 01 03 00 </w:t>
            </w:r>
            <w:proofErr w:type="spellStart"/>
            <w:r w:rsidRPr="0019303F">
              <w:rPr>
                <w:sz w:val="18"/>
                <w:szCs w:val="18"/>
              </w:rPr>
              <w:t>00</w:t>
            </w:r>
            <w:proofErr w:type="spellEnd"/>
            <w:r w:rsidRPr="0019303F">
              <w:rPr>
                <w:sz w:val="18"/>
                <w:szCs w:val="18"/>
              </w:rPr>
              <w:t xml:space="preserve"> </w:t>
            </w:r>
            <w:proofErr w:type="spellStart"/>
            <w:r w:rsidRPr="0019303F">
              <w:rPr>
                <w:sz w:val="18"/>
                <w:szCs w:val="18"/>
              </w:rPr>
              <w:t>00</w:t>
            </w:r>
            <w:proofErr w:type="spellEnd"/>
            <w:r w:rsidRPr="0019303F">
              <w:rPr>
                <w:sz w:val="18"/>
                <w:szCs w:val="18"/>
              </w:rPr>
              <w:t xml:space="preserve"> 0000 800</w:t>
            </w:r>
          </w:p>
        </w:tc>
        <w:tc>
          <w:tcPr>
            <w:tcW w:w="5303" w:type="dxa"/>
            <w:vAlign w:val="bottom"/>
          </w:tcPr>
          <w:p w:rsidR="0019303F" w:rsidRPr="0019303F" w:rsidRDefault="0019303F" w:rsidP="0019303F">
            <w:pPr>
              <w:rPr>
                <w:sz w:val="18"/>
                <w:szCs w:val="18"/>
              </w:rPr>
            </w:pPr>
            <w:r w:rsidRPr="0019303F">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6" w:type="dxa"/>
          </w:tcPr>
          <w:p w:rsidR="0019303F" w:rsidRPr="0019303F" w:rsidRDefault="0019303F" w:rsidP="0019303F">
            <w:pPr>
              <w:jc w:val="center"/>
              <w:rPr>
                <w:b/>
                <w:bCs/>
                <w:sz w:val="18"/>
                <w:szCs w:val="18"/>
              </w:rPr>
            </w:pPr>
            <w:r w:rsidRPr="0019303F">
              <w:rPr>
                <w:b/>
                <w:bCs/>
                <w:sz w:val="18"/>
                <w:szCs w:val="18"/>
              </w:rPr>
              <w:t>0,0</w:t>
            </w:r>
          </w:p>
          <w:p w:rsidR="0019303F" w:rsidRPr="0019303F" w:rsidRDefault="0019303F" w:rsidP="0019303F">
            <w:pPr>
              <w:jc w:val="center"/>
              <w:rPr>
                <w:sz w:val="18"/>
                <w:szCs w:val="18"/>
              </w:rPr>
            </w:pPr>
          </w:p>
        </w:tc>
      </w:tr>
      <w:tr w:rsidR="0019303F" w:rsidRPr="0019303F" w:rsidTr="009F581E">
        <w:tc>
          <w:tcPr>
            <w:tcW w:w="3731" w:type="dxa"/>
            <w:vAlign w:val="bottom"/>
          </w:tcPr>
          <w:p w:rsidR="0019303F" w:rsidRPr="0019303F" w:rsidRDefault="0019303F" w:rsidP="0019303F">
            <w:pPr>
              <w:jc w:val="center"/>
              <w:rPr>
                <w:sz w:val="18"/>
                <w:szCs w:val="18"/>
              </w:rPr>
            </w:pPr>
            <w:r w:rsidRPr="0019303F">
              <w:rPr>
                <w:sz w:val="18"/>
                <w:szCs w:val="18"/>
              </w:rPr>
              <w:t xml:space="preserve">000 01 03 00 </w:t>
            </w:r>
            <w:proofErr w:type="spellStart"/>
            <w:r w:rsidRPr="0019303F">
              <w:rPr>
                <w:sz w:val="18"/>
                <w:szCs w:val="18"/>
              </w:rPr>
              <w:t>00</w:t>
            </w:r>
            <w:proofErr w:type="spellEnd"/>
            <w:r w:rsidRPr="0019303F">
              <w:rPr>
                <w:sz w:val="18"/>
                <w:szCs w:val="18"/>
              </w:rPr>
              <w:t xml:space="preserve"> 10 0000 810</w:t>
            </w:r>
          </w:p>
        </w:tc>
        <w:tc>
          <w:tcPr>
            <w:tcW w:w="5303" w:type="dxa"/>
            <w:vAlign w:val="bottom"/>
          </w:tcPr>
          <w:p w:rsidR="0019303F" w:rsidRPr="0019303F" w:rsidRDefault="0019303F" w:rsidP="0019303F">
            <w:pPr>
              <w:rPr>
                <w:sz w:val="18"/>
                <w:szCs w:val="18"/>
              </w:rPr>
            </w:pPr>
            <w:r w:rsidRPr="0019303F">
              <w:rPr>
                <w:sz w:val="18"/>
                <w:szCs w:val="18"/>
              </w:rPr>
              <w:t>Погашение бюджетами поселений кредитов, полученных от других бюджетов бюджетной системы Российской Федерации в валюте Российской Федерации</w:t>
            </w:r>
          </w:p>
        </w:tc>
        <w:tc>
          <w:tcPr>
            <w:tcW w:w="1586" w:type="dxa"/>
          </w:tcPr>
          <w:p w:rsidR="0019303F" w:rsidRPr="0019303F" w:rsidRDefault="0019303F" w:rsidP="0019303F">
            <w:pPr>
              <w:jc w:val="center"/>
              <w:rPr>
                <w:sz w:val="18"/>
                <w:szCs w:val="18"/>
              </w:rPr>
            </w:pPr>
            <w:r w:rsidRPr="0019303F">
              <w:rPr>
                <w:sz w:val="18"/>
                <w:szCs w:val="18"/>
              </w:rPr>
              <w:t>0,0</w:t>
            </w:r>
          </w:p>
        </w:tc>
      </w:tr>
      <w:tr w:rsidR="0019303F" w:rsidRPr="0019303F" w:rsidTr="009F581E">
        <w:tc>
          <w:tcPr>
            <w:tcW w:w="3731" w:type="dxa"/>
          </w:tcPr>
          <w:p w:rsidR="0019303F" w:rsidRPr="0019303F" w:rsidRDefault="0019303F" w:rsidP="0019303F">
            <w:pPr>
              <w:jc w:val="center"/>
              <w:rPr>
                <w:b/>
                <w:bCs/>
                <w:iCs/>
                <w:sz w:val="18"/>
                <w:szCs w:val="18"/>
              </w:rPr>
            </w:pPr>
            <w:r w:rsidRPr="0019303F">
              <w:rPr>
                <w:b/>
                <w:bCs/>
                <w:iCs/>
                <w:sz w:val="18"/>
                <w:szCs w:val="18"/>
              </w:rPr>
              <w:t xml:space="preserve">000 01 05 00 </w:t>
            </w:r>
            <w:proofErr w:type="spellStart"/>
            <w:r w:rsidRPr="0019303F">
              <w:rPr>
                <w:b/>
                <w:bCs/>
                <w:iCs/>
                <w:sz w:val="18"/>
                <w:szCs w:val="18"/>
              </w:rPr>
              <w:t>00</w:t>
            </w:r>
            <w:proofErr w:type="spellEnd"/>
            <w:r w:rsidRPr="0019303F">
              <w:rPr>
                <w:b/>
                <w:bCs/>
                <w:iCs/>
                <w:sz w:val="18"/>
                <w:szCs w:val="18"/>
              </w:rPr>
              <w:t xml:space="preserve"> </w:t>
            </w:r>
            <w:proofErr w:type="spellStart"/>
            <w:r w:rsidRPr="0019303F">
              <w:rPr>
                <w:b/>
                <w:bCs/>
                <w:iCs/>
                <w:sz w:val="18"/>
                <w:szCs w:val="18"/>
              </w:rPr>
              <w:t>00</w:t>
            </w:r>
            <w:proofErr w:type="spellEnd"/>
            <w:r w:rsidRPr="0019303F">
              <w:rPr>
                <w:b/>
                <w:bCs/>
                <w:iCs/>
                <w:sz w:val="18"/>
                <w:szCs w:val="18"/>
              </w:rPr>
              <w:t xml:space="preserve"> 0000 000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b/>
                <w:bCs/>
                <w:iCs/>
                <w:sz w:val="18"/>
                <w:szCs w:val="18"/>
              </w:rPr>
              <w:t>Изменение остатков средств на счетах по учету средств бюджетов</w:t>
            </w:r>
          </w:p>
        </w:tc>
        <w:tc>
          <w:tcPr>
            <w:tcW w:w="1586" w:type="dxa"/>
          </w:tcPr>
          <w:p w:rsidR="0019303F" w:rsidRPr="0019303F" w:rsidRDefault="0019303F" w:rsidP="0019303F">
            <w:pPr>
              <w:jc w:val="center"/>
              <w:rPr>
                <w:b/>
                <w:bCs/>
                <w:iCs/>
                <w:sz w:val="18"/>
                <w:szCs w:val="18"/>
              </w:rPr>
            </w:pPr>
            <w:r w:rsidRPr="0019303F">
              <w:rPr>
                <w:b/>
                <w:bCs/>
                <w:iCs/>
                <w:sz w:val="18"/>
                <w:szCs w:val="18"/>
              </w:rPr>
              <w:t>0,0</w:t>
            </w:r>
          </w:p>
          <w:p w:rsidR="0019303F" w:rsidRPr="0019303F" w:rsidRDefault="0019303F" w:rsidP="0019303F">
            <w:pPr>
              <w:jc w:val="center"/>
              <w:rPr>
                <w:sz w:val="18"/>
                <w:szCs w:val="18"/>
              </w:rPr>
            </w:pPr>
          </w:p>
        </w:tc>
      </w:tr>
      <w:tr w:rsidR="0019303F" w:rsidRPr="0019303F" w:rsidTr="009F581E">
        <w:tc>
          <w:tcPr>
            <w:tcW w:w="3731" w:type="dxa"/>
          </w:tcPr>
          <w:p w:rsidR="0019303F" w:rsidRPr="0019303F" w:rsidRDefault="0019303F" w:rsidP="0019303F">
            <w:pPr>
              <w:jc w:val="center"/>
              <w:rPr>
                <w:b/>
                <w:bCs/>
                <w:iCs/>
                <w:sz w:val="18"/>
                <w:szCs w:val="18"/>
              </w:rPr>
            </w:pPr>
            <w:r w:rsidRPr="0019303F">
              <w:rPr>
                <w:b/>
                <w:bCs/>
                <w:iCs/>
                <w:sz w:val="18"/>
                <w:szCs w:val="18"/>
              </w:rPr>
              <w:t xml:space="preserve">000 01 05 00 </w:t>
            </w:r>
            <w:proofErr w:type="spellStart"/>
            <w:r w:rsidRPr="0019303F">
              <w:rPr>
                <w:b/>
                <w:bCs/>
                <w:iCs/>
                <w:sz w:val="18"/>
                <w:szCs w:val="18"/>
              </w:rPr>
              <w:t>00</w:t>
            </w:r>
            <w:proofErr w:type="spellEnd"/>
            <w:r w:rsidRPr="0019303F">
              <w:rPr>
                <w:b/>
                <w:bCs/>
                <w:iCs/>
                <w:sz w:val="18"/>
                <w:szCs w:val="18"/>
              </w:rPr>
              <w:t xml:space="preserve"> </w:t>
            </w:r>
            <w:proofErr w:type="spellStart"/>
            <w:r w:rsidRPr="0019303F">
              <w:rPr>
                <w:b/>
                <w:bCs/>
                <w:iCs/>
                <w:sz w:val="18"/>
                <w:szCs w:val="18"/>
              </w:rPr>
              <w:t>00</w:t>
            </w:r>
            <w:proofErr w:type="spellEnd"/>
            <w:r w:rsidRPr="0019303F">
              <w:rPr>
                <w:b/>
                <w:bCs/>
                <w:iCs/>
                <w:sz w:val="18"/>
                <w:szCs w:val="18"/>
              </w:rPr>
              <w:t xml:space="preserve"> 0000 500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b/>
                <w:bCs/>
                <w:iCs/>
                <w:sz w:val="18"/>
                <w:szCs w:val="18"/>
              </w:rPr>
              <w:t>Увеличение остатков средств бюджетов</w:t>
            </w:r>
          </w:p>
        </w:tc>
        <w:tc>
          <w:tcPr>
            <w:tcW w:w="1586" w:type="dxa"/>
          </w:tcPr>
          <w:p w:rsidR="0019303F" w:rsidRPr="0019303F" w:rsidRDefault="0019303F" w:rsidP="0019303F">
            <w:pPr>
              <w:rPr>
                <w:sz w:val="18"/>
                <w:szCs w:val="18"/>
              </w:rPr>
            </w:pPr>
            <w:r w:rsidRPr="0019303F">
              <w:rPr>
                <w:sz w:val="18"/>
                <w:szCs w:val="18"/>
              </w:rPr>
              <w:t>-73570</w:t>
            </w:r>
          </w:p>
        </w:tc>
      </w:tr>
      <w:tr w:rsidR="0019303F" w:rsidRPr="0019303F" w:rsidTr="009F581E">
        <w:tc>
          <w:tcPr>
            <w:tcW w:w="3731" w:type="dxa"/>
          </w:tcPr>
          <w:p w:rsidR="0019303F" w:rsidRPr="0019303F" w:rsidRDefault="0019303F" w:rsidP="0019303F">
            <w:pPr>
              <w:jc w:val="center"/>
              <w:rPr>
                <w:iCs/>
                <w:sz w:val="18"/>
                <w:szCs w:val="18"/>
              </w:rPr>
            </w:pPr>
            <w:r w:rsidRPr="0019303F">
              <w:rPr>
                <w:iCs/>
                <w:sz w:val="18"/>
                <w:szCs w:val="18"/>
              </w:rPr>
              <w:t xml:space="preserve">000 01 05 02 00 </w:t>
            </w:r>
            <w:proofErr w:type="spellStart"/>
            <w:r w:rsidRPr="0019303F">
              <w:rPr>
                <w:iCs/>
                <w:sz w:val="18"/>
                <w:szCs w:val="18"/>
              </w:rPr>
              <w:t>00</w:t>
            </w:r>
            <w:proofErr w:type="spellEnd"/>
            <w:r w:rsidRPr="0019303F">
              <w:rPr>
                <w:iCs/>
                <w:sz w:val="18"/>
                <w:szCs w:val="18"/>
              </w:rPr>
              <w:t xml:space="preserve"> 0000 500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sz w:val="18"/>
                <w:szCs w:val="18"/>
              </w:rPr>
              <w:t>Увеличение прочих остатков  средств бюджетов</w:t>
            </w:r>
          </w:p>
        </w:tc>
        <w:tc>
          <w:tcPr>
            <w:tcW w:w="1586" w:type="dxa"/>
          </w:tcPr>
          <w:p w:rsidR="0019303F" w:rsidRPr="0019303F" w:rsidRDefault="0019303F" w:rsidP="0019303F">
            <w:pPr>
              <w:rPr>
                <w:sz w:val="18"/>
                <w:szCs w:val="18"/>
              </w:rPr>
            </w:pPr>
            <w:r w:rsidRPr="0019303F">
              <w:rPr>
                <w:sz w:val="18"/>
                <w:szCs w:val="18"/>
              </w:rPr>
              <w:t>-73570</w:t>
            </w:r>
          </w:p>
        </w:tc>
      </w:tr>
      <w:tr w:rsidR="0019303F" w:rsidRPr="0019303F" w:rsidTr="009F581E">
        <w:tc>
          <w:tcPr>
            <w:tcW w:w="3731" w:type="dxa"/>
          </w:tcPr>
          <w:p w:rsidR="0019303F" w:rsidRPr="0019303F" w:rsidRDefault="0019303F" w:rsidP="0019303F">
            <w:pPr>
              <w:jc w:val="center"/>
              <w:rPr>
                <w:iCs/>
                <w:sz w:val="18"/>
                <w:szCs w:val="18"/>
              </w:rPr>
            </w:pPr>
            <w:r w:rsidRPr="0019303F">
              <w:rPr>
                <w:iCs/>
                <w:sz w:val="18"/>
                <w:szCs w:val="18"/>
              </w:rPr>
              <w:lastRenderedPageBreak/>
              <w:t>000 01 05 02 01 00 0000 510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sz w:val="18"/>
                <w:szCs w:val="18"/>
              </w:rPr>
              <w:t>Увеличение прочих остатков денежных средств бюджетов</w:t>
            </w:r>
          </w:p>
        </w:tc>
        <w:tc>
          <w:tcPr>
            <w:tcW w:w="1586" w:type="dxa"/>
          </w:tcPr>
          <w:p w:rsidR="0019303F" w:rsidRPr="0019303F" w:rsidRDefault="0019303F" w:rsidP="0019303F">
            <w:pPr>
              <w:rPr>
                <w:sz w:val="18"/>
                <w:szCs w:val="18"/>
              </w:rPr>
            </w:pPr>
            <w:r w:rsidRPr="0019303F">
              <w:rPr>
                <w:sz w:val="18"/>
                <w:szCs w:val="18"/>
              </w:rPr>
              <w:t>-73570</w:t>
            </w:r>
          </w:p>
        </w:tc>
      </w:tr>
      <w:tr w:rsidR="0019303F" w:rsidRPr="0019303F" w:rsidTr="009F581E">
        <w:tc>
          <w:tcPr>
            <w:tcW w:w="3731" w:type="dxa"/>
          </w:tcPr>
          <w:p w:rsidR="0019303F" w:rsidRPr="0019303F" w:rsidRDefault="0019303F" w:rsidP="0019303F">
            <w:pPr>
              <w:jc w:val="center"/>
              <w:rPr>
                <w:iCs/>
                <w:sz w:val="18"/>
                <w:szCs w:val="18"/>
              </w:rPr>
            </w:pPr>
            <w:r w:rsidRPr="0019303F">
              <w:rPr>
                <w:iCs/>
                <w:sz w:val="18"/>
                <w:szCs w:val="18"/>
              </w:rPr>
              <w:t>000 01 05 02 01 10 0000 510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sz w:val="18"/>
                <w:szCs w:val="18"/>
              </w:rPr>
              <w:t>Увеличение прочих остатков денежных средств бюджетов субъектов Российской Федерации</w:t>
            </w:r>
          </w:p>
        </w:tc>
        <w:tc>
          <w:tcPr>
            <w:tcW w:w="1586" w:type="dxa"/>
          </w:tcPr>
          <w:p w:rsidR="0019303F" w:rsidRPr="0019303F" w:rsidRDefault="0019303F" w:rsidP="0019303F">
            <w:pPr>
              <w:jc w:val="center"/>
              <w:rPr>
                <w:sz w:val="18"/>
                <w:szCs w:val="18"/>
              </w:rPr>
            </w:pPr>
            <w:r w:rsidRPr="0019303F">
              <w:rPr>
                <w:sz w:val="18"/>
                <w:szCs w:val="18"/>
              </w:rPr>
              <w:t>-73570</w:t>
            </w:r>
          </w:p>
        </w:tc>
      </w:tr>
      <w:tr w:rsidR="0019303F" w:rsidRPr="0019303F" w:rsidTr="009F581E">
        <w:tc>
          <w:tcPr>
            <w:tcW w:w="3731" w:type="dxa"/>
          </w:tcPr>
          <w:p w:rsidR="0019303F" w:rsidRPr="0019303F" w:rsidRDefault="0019303F" w:rsidP="0019303F">
            <w:pPr>
              <w:jc w:val="center"/>
              <w:rPr>
                <w:b/>
                <w:bCs/>
                <w:iCs/>
                <w:sz w:val="18"/>
                <w:szCs w:val="18"/>
              </w:rPr>
            </w:pPr>
            <w:r w:rsidRPr="0019303F">
              <w:rPr>
                <w:b/>
                <w:bCs/>
                <w:iCs/>
                <w:sz w:val="18"/>
                <w:szCs w:val="18"/>
              </w:rPr>
              <w:t xml:space="preserve">000 01 05 00 </w:t>
            </w:r>
            <w:proofErr w:type="spellStart"/>
            <w:r w:rsidRPr="0019303F">
              <w:rPr>
                <w:b/>
                <w:bCs/>
                <w:iCs/>
                <w:sz w:val="18"/>
                <w:szCs w:val="18"/>
              </w:rPr>
              <w:t>00</w:t>
            </w:r>
            <w:proofErr w:type="spellEnd"/>
            <w:r w:rsidRPr="0019303F">
              <w:rPr>
                <w:b/>
                <w:bCs/>
                <w:iCs/>
                <w:sz w:val="18"/>
                <w:szCs w:val="18"/>
              </w:rPr>
              <w:t xml:space="preserve"> </w:t>
            </w:r>
            <w:proofErr w:type="spellStart"/>
            <w:r w:rsidRPr="0019303F">
              <w:rPr>
                <w:b/>
                <w:bCs/>
                <w:iCs/>
                <w:sz w:val="18"/>
                <w:szCs w:val="18"/>
              </w:rPr>
              <w:t>00</w:t>
            </w:r>
            <w:proofErr w:type="spellEnd"/>
            <w:r w:rsidRPr="0019303F">
              <w:rPr>
                <w:b/>
                <w:bCs/>
                <w:iCs/>
                <w:sz w:val="18"/>
                <w:szCs w:val="18"/>
              </w:rPr>
              <w:t xml:space="preserve"> 0000 600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b/>
                <w:bCs/>
                <w:iCs/>
                <w:sz w:val="18"/>
                <w:szCs w:val="18"/>
              </w:rPr>
              <w:t>Уменьшение остатков средств бюджетов</w:t>
            </w:r>
          </w:p>
        </w:tc>
        <w:tc>
          <w:tcPr>
            <w:tcW w:w="1586" w:type="dxa"/>
          </w:tcPr>
          <w:p w:rsidR="0019303F" w:rsidRPr="0019303F" w:rsidRDefault="0019303F" w:rsidP="0019303F">
            <w:pPr>
              <w:jc w:val="center"/>
              <w:rPr>
                <w:sz w:val="18"/>
                <w:szCs w:val="18"/>
              </w:rPr>
            </w:pPr>
          </w:p>
          <w:p w:rsidR="0019303F" w:rsidRPr="0019303F" w:rsidRDefault="0019303F" w:rsidP="0019303F">
            <w:pPr>
              <w:jc w:val="center"/>
              <w:rPr>
                <w:sz w:val="18"/>
                <w:szCs w:val="18"/>
              </w:rPr>
            </w:pPr>
            <w:r w:rsidRPr="0019303F">
              <w:rPr>
                <w:sz w:val="18"/>
                <w:szCs w:val="18"/>
              </w:rPr>
              <w:t>32874,4</w:t>
            </w:r>
          </w:p>
        </w:tc>
      </w:tr>
      <w:tr w:rsidR="0019303F" w:rsidRPr="0019303F" w:rsidTr="009F581E">
        <w:tc>
          <w:tcPr>
            <w:tcW w:w="3731" w:type="dxa"/>
          </w:tcPr>
          <w:p w:rsidR="0019303F" w:rsidRPr="0019303F" w:rsidRDefault="0019303F" w:rsidP="0019303F">
            <w:pPr>
              <w:jc w:val="center"/>
              <w:rPr>
                <w:iCs/>
                <w:sz w:val="18"/>
                <w:szCs w:val="18"/>
              </w:rPr>
            </w:pPr>
            <w:r w:rsidRPr="0019303F">
              <w:rPr>
                <w:iCs/>
                <w:sz w:val="18"/>
                <w:szCs w:val="18"/>
              </w:rPr>
              <w:t xml:space="preserve">000 01 05 02 00 </w:t>
            </w:r>
            <w:proofErr w:type="spellStart"/>
            <w:r w:rsidRPr="0019303F">
              <w:rPr>
                <w:iCs/>
                <w:sz w:val="18"/>
                <w:szCs w:val="18"/>
              </w:rPr>
              <w:t>00</w:t>
            </w:r>
            <w:proofErr w:type="spellEnd"/>
            <w:r w:rsidRPr="0019303F">
              <w:rPr>
                <w:iCs/>
                <w:sz w:val="18"/>
                <w:szCs w:val="18"/>
              </w:rPr>
              <w:t xml:space="preserve"> 0000 600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sz w:val="18"/>
                <w:szCs w:val="18"/>
              </w:rPr>
              <w:t>Уменьшение прочих остатков средств бюджетов</w:t>
            </w:r>
          </w:p>
        </w:tc>
        <w:tc>
          <w:tcPr>
            <w:tcW w:w="1586" w:type="dxa"/>
          </w:tcPr>
          <w:p w:rsidR="0019303F" w:rsidRPr="0019303F" w:rsidRDefault="0019303F" w:rsidP="0019303F">
            <w:pPr>
              <w:rPr>
                <w:sz w:val="18"/>
                <w:szCs w:val="18"/>
              </w:rPr>
            </w:pPr>
            <w:r w:rsidRPr="0019303F">
              <w:rPr>
                <w:sz w:val="18"/>
                <w:szCs w:val="18"/>
              </w:rPr>
              <w:t>32874,4</w:t>
            </w:r>
          </w:p>
        </w:tc>
      </w:tr>
      <w:tr w:rsidR="0019303F" w:rsidRPr="0019303F" w:rsidTr="009F581E">
        <w:tc>
          <w:tcPr>
            <w:tcW w:w="3731" w:type="dxa"/>
          </w:tcPr>
          <w:p w:rsidR="0019303F" w:rsidRPr="0019303F" w:rsidRDefault="0019303F" w:rsidP="0019303F">
            <w:pPr>
              <w:jc w:val="center"/>
              <w:rPr>
                <w:iCs/>
                <w:sz w:val="18"/>
                <w:szCs w:val="18"/>
              </w:rPr>
            </w:pPr>
            <w:r w:rsidRPr="0019303F">
              <w:rPr>
                <w:iCs/>
                <w:sz w:val="18"/>
                <w:szCs w:val="18"/>
              </w:rPr>
              <w:t>000 01 05 02 01 00 0000 610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sz w:val="18"/>
                <w:szCs w:val="18"/>
              </w:rPr>
              <w:t>Уменьшение прочих остатков денежных средств бюджетов</w:t>
            </w:r>
          </w:p>
        </w:tc>
        <w:tc>
          <w:tcPr>
            <w:tcW w:w="1586" w:type="dxa"/>
          </w:tcPr>
          <w:p w:rsidR="0019303F" w:rsidRPr="0019303F" w:rsidRDefault="0019303F" w:rsidP="0019303F">
            <w:pPr>
              <w:rPr>
                <w:sz w:val="18"/>
                <w:szCs w:val="18"/>
              </w:rPr>
            </w:pPr>
            <w:r w:rsidRPr="0019303F">
              <w:rPr>
                <w:sz w:val="18"/>
                <w:szCs w:val="18"/>
              </w:rPr>
              <w:t>32874,4</w:t>
            </w:r>
          </w:p>
        </w:tc>
      </w:tr>
      <w:tr w:rsidR="0019303F" w:rsidRPr="0019303F" w:rsidTr="009F581E">
        <w:tc>
          <w:tcPr>
            <w:tcW w:w="3731" w:type="dxa"/>
          </w:tcPr>
          <w:p w:rsidR="0019303F" w:rsidRPr="0019303F" w:rsidRDefault="0019303F" w:rsidP="0019303F">
            <w:pPr>
              <w:jc w:val="center"/>
              <w:rPr>
                <w:iCs/>
                <w:sz w:val="18"/>
                <w:szCs w:val="18"/>
              </w:rPr>
            </w:pPr>
            <w:r w:rsidRPr="0019303F">
              <w:rPr>
                <w:iCs/>
                <w:sz w:val="18"/>
                <w:szCs w:val="18"/>
              </w:rPr>
              <w:t>000 01 05 02 01 10 0000 610</w:t>
            </w:r>
          </w:p>
          <w:p w:rsidR="0019303F" w:rsidRPr="0019303F" w:rsidRDefault="0019303F" w:rsidP="0019303F">
            <w:pPr>
              <w:jc w:val="center"/>
              <w:rPr>
                <w:sz w:val="18"/>
                <w:szCs w:val="18"/>
              </w:rPr>
            </w:pPr>
          </w:p>
        </w:tc>
        <w:tc>
          <w:tcPr>
            <w:tcW w:w="5303" w:type="dxa"/>
          </w:tcPr>
          <w:p w:rsidR="0019303F" w:rsidRPr="0019303F" w:rsidRDefault="0019303F" w:rsidP="0019303F">
            <w:pPr>
              <w:rPr>
                <w:sz w:val="18"/>
                <w:szCs w:val="18"/>
              </w:rPr>
            </w:pPr>
            <w:r w:rsidRPr="0019303F">
              <w:rPr>
                <w:sz w:val="18"/>
                <w:szCs w:val="18"/>
              </w:rPr>
              <w:t>Уменьшение прочих остатков денежных средств бюджетов субъектов Российской Федерации</w:t>
            </w:r>
          </w:p>
        </w:tc>
        <w:tc>
          <w:tcPr>
            <w:tcW w:w="1586" w:type="dxa"/>
          </w:tcPr>
          <w:p w:rsidR="0019303F" w:rsidRPr="0019303F" w:rsidRDefault="0019303F" w:rsidP="0019303F">
            <w:pPr>
              <w:rPr>
                <w:sz w:val="18"/>
                <w:szCs w:val="18"/>
              </w:rPr>
            </w:pPr>
            <w:r w:rsidRPr="0019303F">
              <w:rPr>
                <w:sz w:val="18"/>
                <w:szCs w:val="18"/>
              </w:rPr>
              <w:t>32874,4</w:t>
            </w:r>
          </w:p>
        </w:tc>
      </w:tr>
    </w:tbl>
    <w:p w:rsidR="0019303F" w:rsidRPr="0019303F" w:rsidRDefault="0019303F" w:rsidP="0019303F">
      <w:pPr>
        <w:jc w:val="center"/>
        <w:rPr>
          <w:b/>
          <w:sz w:val="18"/>
          <w:szCs w:val="18"/>
        </w:rPr>
      </w:pPr>
      <w:r w:rsidRPr="0019303F">
        <w:rPr>
          <w:b/>
          <w:sz w:val="18"/>
          <w:szCs w:val="18"/>
        </w:rPr>
        <w:t>Пояснительная записка к исполнению бюджета  МО «</w:t>
      </w:r>
      <w:proofErr w:type="spellStart"/>
      <w:r w:rsidRPr="0019303F">
        <w:rPr>
          <w:b/>
          <w:sz w:val="18"/>
          <w:szCs w:val="18"/>
        </w:rPr>
        <w:t>Новонукутское</w:t>
      </w:r>
      <w:proofErr w:type="spellEnd"/>
      <w:r w:rsidRPr="0019303F">
        <w:rPr>
          <w:b/>
          <w:sz w:val="18"/>
          <w:szCs w:val="18"/>
        </w:rPr>
        <w:t xml:space="preserve">» </w:t>
      </w:r>
    </w:p>
    <w:p w:rsidR="0019303F" w:rsidRPr="0019303F" w:rsidRDefault="0019303F" w:rsidP="0019303F">
      <w:pPr>
        <w:jc w:val="center"/>
        <w:rPr>
          <w:b/>
          <w:sz w:val="18"/>
          <w:szCs w:val="18"/>
        </w:rPr>
      </w:pPr>
      <w:r w:rsidRPr="0019303F">
        <w:rPr>
          <w:b/>
          <w:sz w:val="18"/>
          <w:szCs w:val="18"/>
        </w:rPr>
        <w:t>за   2015 год</w:t>
      </w:r>
    </w:p>
    <w:p w:rsidR="0019303F" w:rsidRPr="0019303F" w:rsidRDefault="0019303F" w:rsidP="0019303F">
      <w:pPr>
        <w:jc w:val="both"/>
        <w:rPr>
          <w:sz w:val="18"/>
          <w:szCs w:val="18"/>
        </w:rPr>
      </w:pPr>
      <w:r w:rsidRPr="0019303F">
        <w:rPr>
          <w:sz w:val="18"/>
          <w:szCs w:val="18"/>
        </w:rPr>
        <w:tab/>
        <w:t>В соответствии с Решением Думы муниципального образования «</w:t>
      </w:r>
      <w:proofErr w:type="spellStart"/>
      <w:r w:rsidRPr="0019303F">
        <w:rPr>
          <w:sz w:val="18"/>
          <w:szCs w:val="18"/>
        </w:rPr>
        <w:t>Новонукутское</w:t>
      </w:r>
      <w:proofErr w:type="spellEnd"/>
      <w:r w:rsidRPr="0019303F">
        <w:rPr>
          <w:sz w:val="18"/>
          <w:szCs w:val="18"/>
        </w:rPr>
        <w:t>» № 50 от 26 декабря 2014 года «О бюджете  муниципального образования «</w:t>
      </w:r>
      <w:proofErr w:type="spellStart"/>
      <w:r w:rsidRPr="0019303F">
        <w:rPr>
          <w:sz w:val="18"/>
          <w:szCs w:val="18"/>
        </w:rPr>
        <w:t>Новонукутское</w:t>
      </w:r>
      <w:proofErr w:type="spellEnd"/>
      <w:r w:rsidRPr="0019303F">
        <w:rPr>
          <w:sz w:val="18"/>
          <w:szCs w:val="18"/>
        </w:rPr>
        <w:t>» на 2015 год и на плановый период 2016 и 2017 годов» исполнение по доходам  составило 735570,0тыс. рублей, или 99,7 % к годовому назначению в том числе:</w:t>
      </w:r>
    </w:p>
    <w:p w:rsidR="0019303F" w:rsidRPr="0019303F" w:rsidRDefault="0019303F" w:rsidP="0019303F">
      <w:pPr>
        <w:jc w:val="both"/>
        <w:rPr>
          <w:sz w:val="18"/>
          <w:szCs w:val="18"/>
        </w:rPr>
      </w:pPr>
      <w:r w:rsidRPr="0019303F">
        <w:rPr>
          <w:sz w:val="18"/>
          <w:szCs w:val="18"/>
        </w:rPr>
        <w:t xml:space="preserve">-дотации на выравнивание уровня </w:t>
      </w:r>
    </w:p>
    <w:p w:rsidR="0019303F" w:rsidRPr="0019303F" w:rsidRDefault="0019303F" w:rsidP="0019303F">
      <w:pPr>
        <w:jc w:val="both"/>
        <w:rPr>
          <w:sz w:val="18"/>
          <w:szCs w:val="18"/>
        </w:rPr>
      </w:pPr>
      <w:r w:rsidRPr="0019303F">
        <w:rPr>
          <w:sz w:val="18"/>
          <w:szCs w:val="18"/>
        </w:rPr>
        <w:t xml:space="preserve">бюджетной обеспеченности </w:t>
      </w:r>
      <w:r w:rsidRPr="0019303F">
        <w:rPr>
          <w:sz w:val="18"/>
          <w:szCs w:val="18"/>
        </w:rPr>
        <w:tab/>
        <w:t>(область)</w:t>
      </w:r>
      <w:r w:rsidRPr="0019303F">
        <w:rPr>
          <w:sz w:val="18"/>
          <w:szCs w:val="18"/>
        </w:rPr>
        <w:tab/>
      </w:r>
      <w:r w:rsidRPr="0019303F">
        <w:rPr>
          <w:sz w:val="18"/>
          <w:szCs w:val="18"/>
        </w:rPr>
        <w:tab/>
      </w:r>
      <w:r w:rsidRPr="0019303F">
        <w:rPr>
          <w:sz w:val="18"/>
          <w:szCs w:val="18"/>
        </w:rPr>
        <w:tab/>
      </w:r>
      <w:r w:rsidRPr="0019303F">
        <w:rPr>
          <w:sz w:val="18"/>
          <w:szCs w:val="18"/>
        </w:rPr>
        <w:tab/>
      </w:r>
      <w:r w:rsidRPr="0019303F">
        <w:rPr>
          <w:sz w:val="18"/>
          <w:szCs w:val="18"/>
        </w:rPr>
        <w:tab/>
        <w:t>329,4 тыс.руб., или 100 %</w:t>
      </w:r>
    </w:p>
    <w:p w:rsidR="0019303F" w:rsidRPr="0019303F" w:rsidRDefault="0019303F" w:rsidP="0019303F">
      <w:pPr>
        <w:jc w:val="both"/>
        <w:rPr>
          <w:sz w:val="18"/>
          <w:szCs w:val="18"/>
        </w:rPr>
      </w:pPr>
      <w:r w:rsidRPr="0019303F">
        <w:rPr>
          <w:sz w:val="18"/>
          <w:szCs w:val="18"/>
        </w:rPr>
        <w:t xml:space="preserve">-дотации на выравнивание уровня </w:t>
      </w:r>
    </w:p>
    <w:p w:rsidR="0019303F" w:rsidRPr="0019303F" w:rsidRDefault="0019303F" w:rsidP="0019303F">
      <w:pPr>
        <w:jc w:val="both"/>
        <w:rPr>
          <w:sz w:val="18"/>
          <w:szCs w:val="18"/>
        </w:rPr>
      </w:pPr>
      <w:r w:rsidRPr="0019303F">
        <w:rPr>
          <w:sz w:val="18"/>
          <w:szCs w:val="18"/>
        </w:rPr>
        <w:t xml:space="preserve">бюджетной обеспеченности </w:t>
      </w:r>
      <w:r w:rsidRPr="0019303F">
        <w:rPr>
          <w:sz w:val="18"/>
          <w:szCs w:val="18"/>
        </w:rPr>
        <w:tab/>
        <w:t>(район)</w:t>
      </w:r>
      <w:r w:rsidRPr="0019303F">
        <w:rPr>
          <w:sz w:val="18"/>
          <w:szCs w:val="18"/>
        </w:rPr>
        <w:tab/>
      </w:r>
      <w:r w:rsidRPr="0019303F">
        <w:rPr>
          <w:sz w:val="18"/>
          <w:szCs w:val="18"/>
        </w:rPr>
        <w:tab/>
      </w:r>
      <w:r w:rsidRPr="0019303F">
        <w:rPr>
          <w:sz w:val="18"/>
          <w:szCs w:val="18"/>
        </w:rPr>
        <w:tab/>
      </w:r>
      <w:r w:rsidRPr="0019303F">
        <w:rPr>
          <w:sz w:val="18"/>
          <w:szCs w:val="18"/>
        </w:rPr>
        <w:tab/>
      </w:r>
      <w:r w:rsidRPr="0019303F">
        <w:rPr>
          <w:sz w:val="18"/>
          <w:szCs w:val="18"/>
        </w:rPr>
        <w:tab/>
        <w:t xml:space="preserve">           430,3 тыс.руб., или 79,8 %</w:t>
      </w:r>
    </w:p>
    <w:p w:rsidR="0019303F" w:rsidRPr="0019303F" w:rsidRDefault="0019303F" w:rsidP="0019303F">
      <w:pPr>
        <w:jc w:val="both"/>
        <w:rPr>
          <w:sz w:val="18"/>
          <w:szCs w:val="18"/>
        </w:rPr>
      </w:pPr>
      <w:r w:rsidRPr="0019303F">
        <w:rPr>
          <w:sz w:val="18"/>
          <w:szCs w:val="18"/>
        </w:rPr>
        <w:t>-субвенции бюджетам поселений на осуществление полномочий            544,7тыс.руб или 99,3%</w:t>
      </w:r>
      <w:r w:rsidRPr="0019303F">
        <w:rPr>
          <w:sz w:val="18"/>
          <w:szCs w:val="18"/>
        </w:rPr>
        <w:tab/>
      </w:r>
    </w:p>
    <w:p w:rsidR="0019303F" w:rsidRPr="0019303F" w:rsidRDefault="0019303F" w:rsidP="0019303F">
      <w:pPr>
        <w:jc w:val="both"/>
        <w:rPr>
          <w:sz w:val="18"/>
          <w:szCs w:val="18"/>
        </w:rPr>
      </w:pPr>
      <w:r w:rsidRPr="0019303F">
        <w:rPr>
          <w:sz w:val="18"/>
          <w:szCs w:val="18"/>
        </w:rPr>
        <w:t>-</w:t>
      </w:r>
      <w:r w:rsidRPr="0019303F">
        <w:rPr>
          <w:sz w:val="18"/>
          <w:szCs w:val="18"/>
        </w:rPr>
        <w:tab/>
        <w:t xml:space="preserve">  </w:t>
      </w:r>
      <w:r w:rsidRPr="0019303F">
        <w:rPr>
          <w:sz w:val="18"/>
          <w:szCs w:val="18"/>
        </w:rPr>
        <w:tab/>
      </w:r>
    </w:p>
    <w:p w:rsidR="0019303F" w:rsidRPr="0019303F" w:rsidRDefault="0019303F" w:rsidP="0019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25"/>
        </w:tabs>
        <w:jc w:val="both"/>
        <w:rPr>
          <w:sz w:val="18"/>
          <w:szCs w:val="18"/>
        </w:rPr>
      </w:pPr>
      <w:r w:rsidRPr="0019303F">
        <w:rPr>
          <w:sz w:val="18"/>
          <w:szCs w:val="18"/>
        </w:rPr>
        <w:t>- прочие субсидии бюджетам поселений</w:t>
      </w:r>
      <w:r w:rsidRPr="0019303F">
        <w:rPr>
          <w:sz w:val="18"/>
          <w:szCs w:val="18"/>
        </w:rPr>
        <w:tab/>
      </w:r>
      <w:r w:rsidRPr="0019303F">
        <w:rPr>
          <w:sz w:val="18"/>
          <w:szCs w:val="18"/>
        </w:rPr>
        <w:tab/>
      </w:r>
      <w:r w:rsidRPr="0019303F">
        <w:rPr>
          <w:sz w:val="18"/>
          <w:szCs w:val="18"/>
        </w:rPr>
        <w:tab/>
      </w:r>
      <w:r w:rsidRPr="0019303F">
        <w:rPr>
          <w:sz w:val="18"/>
          <w:szCs w:val="18"/>
        </w:rPr>
        <w:tab/>
        <w:t xml:space="preserve">       58026,8тыс.руб. или 100 %</w:t>
      </w:r>
    </w:p>
    <w:p w:rsidR="0019303F" w:rsidRPr="0019303F" w:rsidRDefault="0019303F" w:rsidP="0019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25"/>
        </w:tabs>
        <w:jc w:val="both"/>
        <w:rPr>
          <w:sz w:val="18"/>
          <w:szCs w:val="18"/>
        </w:rPr>
      </w:pPr>
    </w:p>
    <w:p w:rsidR="0019303F" w:rsidRPr="0019303F" w:rsidRDefault="0019303F" w:rsidP="0019303F">
      <w:pPr>
        <w:jc w:val="both"/>
        <w:rPr>
          <w:sz w:val="18"/>
          <w:szCs w:val="18"/>
        </w:rPr>
      </w:pPr>
      <w:r w:rsidRPr="0019303F">
        <w:rPr>
          <w:sz w:val="18"/>
          <w:szCs w:val="18"/>
        </w:rPr>
        <w:t>-собственные доходы</w:t>
      </w:r>
      <w:r w:rsidRPr="0019303F">
        <w:rPr>
          <w:sz w:val="18"/>
          <w:szCs w:val="18"/>
        </w:rPr>
        <w:tab/>
      </w:r>
      <w:r w:rsidRPr="0019303F">
        <w:rPr>
          <w:sz w:val="18"/>
          <w:szCs w:val="18"/>
        </w:rPr>
        <w:tab/>
      </w:r>
      <w:r w:rsidRPr="0019303F">
        <w:rPr>
          <w:sz w:val="18"/>
          <w:szCs w:val="18"/>
        </w:rPr>
        <w:tab/>
      </w:r>
      <w:r w:rsidRPr="0019303F">
        <w:rPr>
          <w:sz w:val="18"/>
          <w:szCs w:val="18"/>
        </w:rPr>
        <w:tab/>
      </w:r>
      <w:r w:rsidRPr="0019303F">
        <w:rPr>
          <w:sz w:val="18"/>
          <w:szCs w:val="18"/>
        </w:rPr>
        <w:tab/>
      </w:r>
      <w:r w:rsidRPr="0019303F">
        <w:rPr>
          <w:sz w:val="18"/>
          <w:szCs w:val="18"/>
        </w:rPr>
        <w:tab/>
        <w:t xml:space="preserve">  </w:t>
      </w:r>
      <w:r w:rsidRPr="0019303F">
        <w:rPr>
          <w:sz w:val="18"/>
          <w:szCs w:val="18"/>
        </w:rPr>
        <w:tab/>
        <w:t xml:space="preserve">      145570,0 тыс.руб., или 99,7 % </w:t>
      </w:r>
    </w:p>
    <w:p w:rsidR="0019303F" w:rsidRPr="0019303F" w:rsidRDefault="0019303F" w:rsidP="0019303F">
      <w:pPr>
        <w:jc w:val="both"/>
        <w:rPr>
          <w:sz w:val="18"/>
          <w:szCs w:val="18"/>
        </w:rPr>
      </w:pPr>
      <w:r w:rsidRPr="0019303F">
        <w:rPr>
          <w:sz w:val="18"/>
          <w:szCs w:val="18"/>
        </w:rPr>
        <w:tab/>
      </w:r>
    </w:p>
    <w:p w:rsidR="0019303F" w:rsidRPr="0019303F" w:rsidRDefault="0019303F" w:rsidP="0019303F">
      <w:pPr>
        <w:jc w:val="both"/>
        <w:rPr>
          <w:sz w:val="18"/>
          <w:szCs w:val="18"/>
        </w:rPr>
      </w:pPr>
      <w:r w:rsidRPr="0019303F">
        <w:rPr>
          <w:sz w:val="18"/>
          <w:szCs w:val="18"/>
        </w:rPr>
        <w:t>За  2015 год расходы бюджета муниципального образования составили  32874,4 тыс.руб., или 42,8%.</w:t>
      </w:r>
    </w:p>
    <w:p w:rsidR="0019303F" w:rsidRPr="0019303F" w:rsidRDefault="0019303F" w:rsidP="0019303F">
      <w:pPr>
        <w:jc w:val="both"/>
        <w:rPr>
          <w:sz w:val="18"/>
          <w:szCs w:val="18"/>
        </w:rPr>
      </w:pPr>
    </w:p>
    <w:p w:rsidR="0019303F" w:rsidRPr="0019303F" w:rsidRDefault="0019303F" w:rsidP="0019303F">
      <w:pPr>
        <w:jc w:val="center"/>
        <w:rPr>
          <w:b/>
          <w:i/>
          <w:sz w:val="18"/>
          <w:szCs w:val="18"/>
        </w:rPr>
      </w:pPr>
      <w:r w:rsidRPr="0019303F">
        <w:rPr>
          <w:b/>
          <w:i/>
          <w:sz w:val="18"/>
          <w:szCs w:val="18"/>
        </w:rPr>
        <w:t>ГОСУДАРСТВЕННОЕ УПРАВЛЕНИЕ</w:t>
      </w:r>
    </w:p>
    <w:p w:rsidR="0019303F" w:rsidRPr="0019303F" w:rsidRDefault="0019303F" w:rsidP="0019303F">
      <w:pPr>
        <w:jc w:val="both"/>
        <w:rPr>
          <w:sz w:val="18"/>
          <w:szCs w:val="18"/>
        </w:rPr>
      </w:pPr>
      <w:r w:rsidRPr="0019303F">
        <w:rPr>
          <w:sz w:val="18"/>
          <w:szCs w:val="18"/>
        </w:rPr>
        <w:t>Объем финансирования на 2015 год по разделу 01 установлен в сумме 9087,7 тыс.руб., исполнение составило 8985,8 тыс.руб. или 98,6 % от годового назначения в том числе:</w:t>
      </w:r>
    </w:p>
    <w:p w:rsidR="0019303F" w:rsidRPr="0019303F" w:rsidRDefault="0019303F" w:rsidP="0019303F">
      <w:pPr>
        <w:jc w:val="both"/>
        <w:rPr>
          <w:sz w:val="18"/>
          <w:szCs w:val="18"/>
        </w:rPr>
      </w:pPr>
      <w:r w:rsidRPr="0019303F">
        <w:rPr>
          <w:sz w:val="18"/>
          <w:szCs w:val="18"/>
        </w:rPr>
        <w:t>Оплата труда и начисления на оплату труда5340,5 тыс.руб., исполнено 5340,5 тыс.руб. или 100%;</w:t>
      </w:r>
    </w:p>
    <w:p w:rsidR="0019303F" w:rsidRPr="0019303F" w:rsidRDefault="0019303F" w:rsidP="0019303F">
      <w:pPr>
        <w:jc w:val="both"/>
        <w:rPr>
          <w:sz w:val="18"/>
          <w:szCs w:val="18"/>
        </w:rPr>
      </w:pPr>
      <w:r w:rsidRPr="0019303F">
        <w:rPr>
          <w:sz w:val="18"/>
          <w:szCs w:val="18"/>
        </w:rPr>
        <w:t>Услуги связи – 130,1 тыс.руб., исполнено 130,1 тыс.руб. или 100,0 %;</w:t>
      </w:r>
    </w:p>
    <w:p w:rsidR="0019303F" w:rsidRPr="0019303F" w:rsidRDefault="0019303F" w:rsidP="0019303F">
      <w:pPr>
        <w:jc w:val="both"/>
        <w:rPr>
          <w:sz w:val="18"/>
          <w:szCs w:val="18"/>
        </w:rPr>
      </w:pPr>
      <w:r w:rsidRPr="0019303F">
        <w:rPr>
          <w:sz w:val="18"/>
          <w:szCs w:val="18"/>
        </w:rPr>
        <w:t>Работы, услуги по содержанию имущества – 226,8 тыс.руб., исполнено 226,8 тыс.руб. или 100%;</w:t>
      </w:r>
    </w:p>
    <w:p w:rsidR="0019303F" w:rsidRPr="0019303F" w:rsidRDefault="0019303F" w:rsidP="0019303F">
      <w:pPr>
        <w:jc w:val="both"/>
        <w:rPr>
          <w:sz w:val="18"/>
          <w:szCs w:val="18"/>
        </w:rPr>
      </w:pPr>
      <w:r w:rsidRPr="0019303F">
        <w:rPr>
          <w:sz w:val="18"/>
          <w:szCs w:val="18"/>
        </w:rPr>
        <w:t>Прочие работы, услуги- 486,4 тыс.руб., исполнено 486,4 тыс.руб. или 100%;</w:t>
      </w:r>
    </w:p>
    <w:p w:rsidR="0019303F" w:rsidRPr="0019303F" w:rsidRDefault="0019303F" w:rsidP="0019303F">
      <w:pPr>
        <w:jc w:val="both"/>
        <w:rPr>
          <w:sz w:val="18"/>
          <w:szCs w:val="18"/>
        </w:rPr>
      </w:pPr>
      <w:r w:rsidRPr="0019303F">
        <w:rPr>
          <w:sz w:val="18"/>
          <w:szCs w:val="18"/>
        </w:rPr>
        <w:t>Прочие расходы – 49,8 тыс. руб., исполнено 49,8 тыс.руб. или 100%;</w:t>
      </w:r>
    </w:p>
    <w:p w:rsidR="0019303F" w:rsidRPr="0019303F" w:rsidRDefault="0019303F" w:rsidP="0019303F">
      <w:pPr>
        <w:jc w:val="both"/>
        <w:rPr>
          <w:sz w:val="18"/>
          <w:szCs w:val="18"/>
        </w:rPr>
      </w:pPr>
      <w:r w:rsidRPr="0019303F">
        <w:rPr>
          <w:sz w:val="18"/>
          <w:szCs w:val="18"/>
        </w:rPr>
        <w:t>Увеличение стоимости основных средств – 154,0 тыс.руб., исполнено 154,0 тыс.руб. или 100,0%;</w:t>
      </w:r>
    </w:p>
    <w:p w:rsidR="0019303F" w:rsidRPr="0019303F" w:rsidRDefault="0019303F" w:rsidP="0019303F">
      <w:pPr>
        <w:jc w:val="both"/>
        <w:rPr>
          <w:sz w:val="18"/>
          <w:szCs w:val="18"/>
        </w:rPr>
      </w:pPr>
      <w:r w:rsidRPr="0019303F">
        <w:rPr>
          <w:sz w:val="18"/>
          <w:szCs w:val="18"/>
        </w:rPr>
        <w:t>Увеличение стоимости материальных запасов –762,2 тыс.руб., исполнено 762,2 тыс.руб. или 100%.</w:t>
      </w:r>
    </w:p>
    <w:p w:rsidR="0019303F" w:rsidRPr="0019303F" w:rsidRDefault="0019303F" w:rsidP="0019303F">
      <w:pPr>
        <w:jc w:val="both"/>
        <w:rPr>
          <w:sz w:val="18"/>
          <w:szCs w:val="18"/>
        </w:rPr>
      </w:pPr>
    </w:p>
    <w:p w:rsidR="0019303F" w:rsidRPr="0019303F" w:rsidRDefault="0019303F" w:rsidP="0019303F">
      <w:pPr>
        <w:jc w:val="center"/>
        <w:rPr>
          <w:b/>
          <w:i/>
          <w:sz w:val="18"/>
          <w:szCs w:val="18"/>
        </w:rPr>
      </w:pPr>
      <w:r w:rsidRPr="0019303F">
        <w:rPr>
          <w:b/>
          <w:i/>
          <w:sz w:val="18"/>
          <w:szCs w:val="18"/>
        </w:rPr>
        <w:t>НАЦИОНАЛЬНАЯ ОБОРОНА</w:t>
      </w:r>
    </w:p>
    <w:p w:rsidR="0019303F" w:rsidRPr="0019303F" w:rsidRDefault="0019303F" w:rsidP="0019303F">
      <w:pPr>
        <w:jc w:val="both"/>
        <w:rPr>
          <w:sz w:val="18"/>
          <w:szCs w:val="18"/>
        </w:rPr>
      </w:pPr>
      <w:r w:rsidRPr="0019303F">
        <w:rPr>
          <w:sz w:val="18"/>
          <w:szCs w:val="18"/>
        </w:rPr>
        <w:t>Объем финансирования на 2015 год по разделу 02 установлен в сумме  483,1 тыс.руб., исполнено 483,1 тыс.руб., или 100% от годового назначения в том числе:</w:t>
      </w:r>
    </w:p>
    <w:p w:rsidR="0019303F" w:rsidRPr="0019303F" w:rsidRDefault="0019303F" w:rsidP="0019303F">
      <w:pPr>
        <w:jc w:val="both"/>
        <w:rPr>
          <w:sz w:val="18"/>
          <w:szCs w:val="18"/>
        </w:rPr>
      </w:pPr>
      <w:r w:rsidRPr="0019303F">
        <w:rPr>
          <w:sz w:val="18"/>
          <w:szCs w:val="18"/>
        </w:rPr>
        <w:t>Оплата труда и начисления на оплату труда – 462,1тыс.руб., исполнено 462,1 тыс.руб., или 100 %;</w:t>
      </w:r>
    </w:p>
    <w:p w:rsidR="0019303F" w:rsidRPr="0019303F" w:rsidRDefault="0019303F" w:rsidP="0019303F">
      <w:pPr>
        <w:jc w:val="both"/>
        <w:rPr>
          <w:sz w:val="18"/>
          <w:szCs w:val="18"/>
        </w:rPr>
      </w:pPr>
      <w:r w:rsidRPr="0019303F">
        <w:rPr>
          <w:sz w:val="18"/>
          <w:szCs w:val="18"/>
        </w:rPr>
        <w:t xml:space="preserve">Услуги связи                        7,0 тыс.руб. исполнено 7,0 </w:t>
      </w:r>
      <w:proofErr w:type="spellStart"/>
      <w:r w:rsidRPr="0019303F">
        <w:rPr>
          <w:sz w:val="18"/>
          <w:szCs w:val="18"/>
        </w:rPr>
        <w:t>тыс.руб</w:t>
      </w:r>
      <w:proofErr w:type="spellEnd"/>
      <w:r w:rsidRPr="0019303F">
        <w:rPr>
          <w:sz w:val="18"/>
          <w:szCs w:val="18"/>
        </w:rPr>
        <w:t>, ил  100%</w:t>
      </w:r>
    </w:p>
    <w:p w:rsidR="0019303F" w:rsidRPr="0019303F" w:rsidRDefault="0019303F" w:rsidP="0019303F">
      <w:pPr>
        <w:jc w:val="both"/>
        <w:rPr>
          <w:sz w:val="18"/>
          <w:szCs w:val="18"/>
        </w:rPr>
      </w:pPr>
      <w:proofErr w:type="spellStart"/>
      <w:r w:rsidRPr="0019303F">
        <w:rPr>
          <w:sz w:val="18"/>
          <w:szCs w:val="18"/>
        </w:rPr>
        <w:t>Работы.услуги</w:t>
      </w:r>
      <w:proofErr w:type="spellEnd"/>
      <w:r w:rsidRPr="0019303F">
        <w:rPr>
          <w:sz w:val="18"/>
          <w:szCs w:val="18"/>
        </w:rPr>
        <w:t xml:space="preserve"> по содержанию имущества   0,4 тыс.руб. исполнено 0,4 </w:t>
      </w:r>
      <w:proofErr w:type="spellStart"/>
      <w:r w:rsidRPr="0019303F">
        <w:rPr>
          <w:sz w:val="18"/>
          <w:szCs w:val="18"/>
        </w:rPr>
        <w:t>тыс.руб</w:t>
      </w:r>
      <w:proofErr w:type="spellEnd"/>
    </w:p>
    <w:p w:rsidR="0019303F" w:rsidRPr="0019303F" w:rsidRDefault="0019303F" w:rsidP="0019303F">
      <w:pPr>
        <w:jc w:val="both"/>
        <w:rPr>
          <w:sz w:val="18"/>
          <w:szCs w:val="18"/>
        </w:rPr>
      </w:pPr>
      <w:r w:rsidRPr="0019303F">
        <w:rPr>
          <w:sz w:val="18"/>
          <w:szCs w:val="18"/>
        </w:rPr>
        <w:t>Увеличение стоимости материальных запасов – 13,6 тыс.руб., исполнено 13,6 тыс.руб., или 100,0%.</w:t>
      </w:r>
    </w:p>
    <w:p w:rsidR="0019303F" w:rsidRPr="0019303F" w:rsidRDefault="0019303F" w:rsidP="0019303F">
      <w:pPr>
        <w:jc w:val="both"/>
        <w:rPr>
          <w:sz w:val="18"/>
          <w:szCs w:val="18"/>
        </w:rPr>
      </w:pPr>
    </w:p>
    <w:p w:rsidR="0019303F" w:rsidRPr="0019303F" w:rsidRDefault="0019303F" w:rsidP="0019303F">
      <w:pPr>
        <w:jc w:val="center"/>
        <w:rPr>
          <w:b/>
          <w:i/>
          <w:sz w:val="18"/>
          <w:szCs w:val="18"/>
        </w:rPr>
      </w:pPr>
      <w:r w:rsidRPr="0019303F">
        <w:rPr>
          <w:b/>
          <w:i/>
          <w:sz w:val="18"/>
          <w:szCs w:val="18"/>
        </w:rPr>
        <w:t>НАЦИОНАЛЬНАЯ ЭКОНОМИКА</w:t>
      </w:r>
    </w:p>
    <w:p w:rsidR="0019303F" w:rsidRPr="0019303F" w:rsidRDefault="0019303F" w:rsidP="0019303F">
      <w:pPr>
        <w:jc w:val="both"/>
        <w:rPr>
          <w:sz w:val="18"/>
          <w:szCs w:val="18"/>
        </w:rPr>
      </w:pPr>
      <w:r w:rsidRPr="0019303F">
        <w:rPr>
          <w:sz w:val="18"/>
          <w:szCs w:val="18"/>
        </w:rPr>
        <w:t>Объем финансирования на 2015 год по разделу  04 установлен в сумме 2373,4 тыс.руб., исполнено 1954,6 тыс.руб., или 82,4% от годового назначения в том числе:</w:t>
      </w:r>
    </w:p>
    <w:p w:rsidR="0019303F" w:rsidRPr="0019303F" w:rsidRDefault="0019303F" w:rsidP="0019303F">
      <w:pPr>
        <w:jc w:val="both"/>
        <w:rPr>
          <w:sz w:val="18"/>
          <w:szCs w:val="18"/>
        </w:rPr>
      </w:pPr>
      <w:r w:rsidRPr="0019303F">
        <w:rPr>
          <w:sz w:val="18"/>
          <w:szCs w:val="18"/>
        </w:rPr>
        <w:t xml:space="preserve">Оплата труда и начисления на оплату труда – 61,6 тыс.руб., исполнено 59,6 </w:t>
      </w:r>
      <w:proofErr w:type="spellStart"/>
      <w:r w:rsidRPr="0019303F">
        <w:rPr>
          <w:sz w:val="18"/>
          <w:szCs w:val="18"/>
        </w:rPr>
        <w:t>тыс.руб</w:t>
      </w:r>
      <w:proofErr w:type="spellEnd"/>
      <w:r w:rsidRPr="0019303F">
        <w:rPr>
          <w:sz w:val="18"/>
          <w:szCs w:val="18"/>
        </w:rPr>
        <w:t xml:space="preserve"> или 96,8%</w:t>
      </w:r>
    </w:p>
    <w:p w:rsidR="0019303F" w:rsidRPr="0019303F" w:rsidRDefault="0019303F" w:rsidP="0019303F">
      <w:pPr>
        <w:jc w:val="both"/>
        <w:rPr>
          <w:sz w:val="18"/>
          <w:szCs w:val="18"/>
        </w:rPr>
      </w:pPr>
      <w:r w:rsidRPr="0019303F">
        <w:rPr>
          <w:sz w:val="18"/>
          <w:szCs w:val="18"/>
        </w:rPr>
        <w:t>Увеличение стоимости материальных запасов – 3,1 тыс.руб., исполнено 2,0 тыс.руб., или 64,5 %.</w:t>
      </w:r>
    </w:p>
    <w:p w:rsidR="0019303F" w:rsidRPr="0019303F" w:rsidRDefault="0019303F" w:rsidP="0019303F">
      <w:pPr>
        <w:jc w:val="both"/>
        <w:rPr>
          <w:sz w:val="18"/>
          <w:szCs w:val="18"/>
        </w:rPr>
      </w:pPr>
      <w:r w:rsidRPr="0019303F">
        <w:rPr>
          <w:sz w:val="18"/>
          <w:szCs w:val="18"/>
        </w:rPr>
        <w:t>Работы, услуги по содержанию имущества – 2317,5 тыс.руб., исполнено 1893,0 тыс.руб., или 83,5%..</w:t>
      </w:r>
    </w:p>
    <w:p w:rsidR="0019303F" w:rsidRPr="0019303F" w:rsidRDefault="0019303F" w:rsidP="0019303F">
      <w:pPr>
        <w:jc w:val="both"/>
        <w:rPr>
          <w:sz w:val="18"/>
          <w:szCs w:val="18"/>
        </w:rPr>
      </w:pPr>
      <w:r w:rsidRPr="0019303F">
        <w:rPr>
          <w:sz w:val="18"/>
          <w:szCs w:val="18"/>
        </w:rPr>
        <w:t>Дорожный фонд  составил 1161,7</w:t>
      </w:r>
    </w:p>
    <w:p w:rsidR="0019303F" w:rsidRPr="0019303F" w:rsidRDefault="0019303F" w:rsidP="0019303F">
      <w:pPr>
        <w:jc w:val="center"/>
        <w:rPr>
          <w:b/>
          <w:i/>
          <w:sz w:val="18"/>
          <w:szCs w:val="18"/>
        </w:rPr>
      </w:pPr>
      <w:r w:rsidRPr="0019303F">
        <w:rPr>
          <w:b/>
          <w:i/>
          <w:sz w:val="18"/>
          <w:szCs w:val="18"/>
        </w:rPr>
        <w:t>ЖИЛИЩНО-КОММУНАЛЬНОЕ ХОЗЯЙСТВО</w:t>
      </w:r>
    </w:p>
    <w:p w:rsidR="0019303F" w:rsidRPr="0019303F" w:rsidRDefault="0019303F" w:rsidP="0019303F">
      <w:pPr>
        <w:jc w:val="both"/>
        <w:rPr>
          <w:sz w:val="18"/>
          <w:szCs w:val="18"/>
        </w:rPr>
      </w:pPr>
      <w:r w:rsidRPr="0019303F">
        <w:rPr>
          <w:sz w:val="18"/>
          <w:szCs w:val="18"/>
        </w:rPr>
        <w:t>Объем финансирования на 2015 год по разделу 05 установлен в сумме 63480,0 тыс.руб., исполнено 20269,8 тыс.руб., или 31,9% от годового назначения в том числе</w:t>
      </w:r>
    </w:p>
    <w:p w:rsidR="0019303F" w:rsidRPr="0019303F" w:rsidRDefault="0019303F" w:rsidP="0019303F">
      <w:pPr>
        <w:jc w:val="both"/>
        <w:rPr>
          <w:sz w:val="18"/>
          <w:szCs w:val="18"/>
        </w:rPr>
      </w:pPr>
      <w:r w:rsidRPr="0019303F">
        <w:rPr>
          <w:sz w:val="18"/>
          <w:szCs w:val="18"/>
        </w:rPr>
        <w:t xml:space="preserve">Жилищное хозяйство    0501                        55637,2 </w:t>
      </w:r>
      <w:proofErr w:type="spellStart"/>
      <w:r w:rsidRPr="0019303F">
        <w:rPr>
          <w:sz w:val="18"/>
          <w:szCs w:val="18"/>
        </w:rPr>
        <w:t>тыс.руб.,исполнено</w:t>
      </w:r>
      <w:proofErr w:type="spellEnd"/>
      <w:r w:rsidRPr="0019303F">
        <w:rPr>
          <w:sz w:val="18"/>
          <w:szCs w:val="18"/>
        </w:rPr>
        <w:t xml:space="preserve"> 12539,8тыс.руб. или 22,5%</w:t>
      </w:r>
    </w:p>
    <w:p w:rsidR="0019303F" w:rsidRPr="0019303F" w:rsidRDefault="0019303F" w:rsidP="0019303F">
      <w:pPr>
        <w:jc w:val="both"/>
        <w:rPr>
          <w:sz w:val="18"/>
          <w:szCs w:val="18"/>
        </w:rPr>
      </w:pPr>
      <w:r w:rsidRPr="0019303F">
        <w:rPr>
          <w:sz w:val="18"/>
          <w:szCs w:val="18"/>
        </w:rPr>
        <w:t xml:space="preserve">Коммунальное </w:t>
      </w:r>
      <w:proofErr w:type="spellStart"/>
      <w:r w:rsidRPr="0019303F">
        <w:rPr>
          <w:sz w:val="18"/>
          <w:szCs w:val="18"/>
        </w:rPr>
        <w:t>хоз</w:t>
      </w:r>
      <w:proofErr w:type="spellEnd"/>
      <w:r w:rsidRPr="0019303F">
        <w:rPr>
          <w:sz w:val="18"/>
          <w:szCs w:val="18"/>
        </w:rPr>
        <w:t xml:space="preserve"> –во  0502                        5162,7тыс.руб,. исполнено 5084,0 </w:t>
      </w:r>
      <w:proofErr w:type="spellStart"/>
      <w:r w:rsidRPr="0019303F">
        <w:rPr>
          <w:sz w:val="18"/>
          <w:szCs w:val="18"/>
        </w:rPr>
        <w:t>тыс.руб</w:t>
      </w:r>
      <w:proofErr w:type="spellEnd"/>
      <w:r w:rsidRPr="0019303F">
        <w:rPr>
          <w:sz w:val="18"/>
          <w:szCs w:val="18"/>
        </w:rPr>
        <w:t xml:space="preserve"> или 98,2%</w:t>
      </w:r>
    </w:p>
    <w:p w:rsidR="0019303F" w:rsidRPr="0019303F" w:rsidRDefault="0019303F" w:rsidP="0019303F">
      <w:pPr>
        <w:jc w:val="both"/>
        <w:rPr>
          <w:sz w:val="18"/>
          <w:szCs w:val="18"/>
        </w:rPr>
      </w:pPr>
      <w:r w:rsidRPr="0019303F">
        <w:rPr>
          <w:sz w:val="18"/>
          <w:szCs w:val="18"/>
        </w:rPr>
        <w:t xml:space="preserve">Благоустройство            0503                        2660,1тыс,руб,. исполнено 2646 </w:t>
      </w:r>
      <w:proofErr w:type="spellStart"/>
      <w:r w:rsidRPr="0019303F">
        <w:rPr>
          <w:sz w:val="18"/>
          <w:szCs w:val="18"/>
        </w:rPr>
        <w:t>тыс,руб</w:t>
      </w:r>
      <w:proofErr w:type="spellEnd"/>
      <w:r w:rsidRPr="0019303F">
        <w:rPr>
          <w:sz w:val="18"/>
          <w:szCs w:val="18"/>
        </w:rPr>
        <w:t>,. или 99,5</w:t>
      </w:r>
    </w:p>
    <w:p w:rsidR="0019303F" w:rsidRPr="0019303F" w:rsidRDefault="0019303F" w:rsidP="0019303F">
      <w:pPr>
        <w:jc w:val="both"/>
        <w:rPr>
          <w:sz w:val="18"/>
          <w:szCs w:val="18"/>
        </w:rPr>
      </w:pPr>
      <w:r w:rsidRPr="0019303F">
        <w:rPr>
          <w:sz w:val="18"/>
          <w:szCs w:val="18"/>
        </w:rPr>
        <w:t xml:space="preserve">Коммунальные услуги                                  1468,2 </w:t>
      </w:r>
      <w:proofErr w:type="spellStart"/>
      <w:r w:rsidRPr="0019303F">
        <w:rPr>
          <w:sz w:val="18"/>
          <w:szCs w:val="18"/>
        </w:rPr>
        <w:t>тыс.руб.,исполнено</w:t>
      </w:r>
      <w:proofErr w:type="spellEnd"/>
      <w:r w:rsidRPr="0019303F">
        <w:rPr>
          <w:sz w:val="18"/>
          <w:szCs w:val="18"/>
        </w:rPr>
        <w:t xml:space="preserve"> 1468,2 тыс.руб. или 100%</w:t>
      </w:r>
    </w:p>
    <w:p w:rsidR="0019303F" w:rsidRPr="0019303F" w:rsidRDefault="0019303F" w:rsidP="0019303F">
      <w:pPr>
        <w:jc w:val="both"/>
        <w:rPr>
          <w:sz w:val="18"/>
          <w:szCs w:val="18"/>
        </w:rPr>
      </w:pPr>
      <w:r w:rsidRPr="0019303F">
        <w:rPr>
          <w:sz w:val="18"/>
          <w:szCs w:val="18"/>
        </w:rPr>
        <w:t>Транспортные услуги                                    1313,2тыс.руб., исполнено 1313,2 тыс.руб., или 100%</w:t>
      </w:r>
    </w:p>
    <w:p w:rsidR="0019303F" w:rsidRPr="0019303F" w:rsidRDefault="0019303F" w:rsidP="0019303F">
      <w:pPr>
        <w:jc w:val="both"/>
        <w:rPr>
          <w:sz w:val="18"/>
          <w:szCs w:val="18"/>
        </w:rPr>
      </w:pPr>
      <w:r w:rsidRPr="0019303F">
        <w:rPr>
          <w:sz w:val="18"/>
          <w:szCs w:val="18"/>
        </w:rPr>
        <w:t>Работы, услуги по содержанию имущества- 3803,0 тыс.руб., исполнено 3803,3 тыс. руб. , или 100%</w:t>
      </w:r>
    </w:p>
    <w:p w:rsidR="0019303F" w:rsidRPr="0019303F" w:rsidRDefault="0019303F" w:rsidP="0019303F">
      <w:pPr>
        <w:jc w:val="both"/>
        <w:rPr>
          <w:sz w:val="18"/>
          <w:szCs w:val="18"/>
        </w:rPr>
      </w:pPr>
      <w:r w:rsidRPr="0019303F">
        <w:rPr>
          <w:sz w:val="18"/>
          <w:szCs w:val="18"/>
        </w:rPr>
        <w:t>Увеличение стоимости основных средств – 538,0 тыс.руб., исполнено 538,8 тыс.руб., или 100%.(грант)</w:t>
      </w:r>
    </w:p>
    <w:p w:rsidR="0019303F" w:rsidRPr="0019303F" w:rsidRDefault="0019303F" w:rsidP="0019303F">
      <w:pPr>
        <w:jc w:val="both"/>
        <w:rPr>
          <w:sz w:val="18"/>
          <w:szCs w:val="18"/>
        </w:rPr>
      </w:pPr>
      <w:r w:rsidRPr="0019303F">
        <w:rPr>
          <w:sz w:val="18"/>
          <w:szCs w:val="18"/>
        </w:rPr>
        <w:t>Увеличение стоимости материальных запасов – 210,1тыс.руб., исполнено 210,1 тыс.руб., или 100%.</w:t>
      </w:r>
    </w:p>
    <w:p w:rsidR="0019303F" w:rsidRPr="0019303F" w:rsidRDefault="0019303F" w:rsidP="0019303F">
      <w:pPr>
        <w:jc w:val="both"/>
        <w:rPr>
          <w:sz w:val="18"/>
          <w:szCs w:val="18"/>
        </w:rPr>
      </w:pPr>
      <w:r w:rsidRPr="0019303F">
        <w:rPr>
          <w:sz w:val="18"/>
          <w:szCs w:val="18"/>
        </w:rPr>
        <w:t xml:space="preserve">По программе переселение граждан из ветхого жилья -55637,2 исполнено 13077,7 </w:t>
      </w:r>
      <w:proofErr w:type="spellStart"/>
      <w:r w:rsidRPr="0019303F">
        <w:rPr>
          <w:sz w:val="18"/>
          <w:szCs w:val="18"/>
        </w:rPr>
        <w:t>тыс.руб.,или</w:t>
      </w:r>
      <w:proofErr w:type="spellEnd"/>
      <w:r w:rsidRPr="0019303F">
        <w:rPr>
          <w:sz w:val="18"/>
          <w:szCs w:val="18"/>
        </w:rPr>
        <w:t xml:space="preserve"> 23,5%</w:t>
      </w:r>
    </w:p>
    <w:p w:rsidR="0019303F" w:rsidRPr="0019303F" w:rsidRDefault="0019303F" w:rsidP="0019303F">
      <w:pPr>
        <w:jc w:val="both"/>
        <w:rPr>
          <w:sz w:val="18"/>
          <w:szCs w:val="18"/>
        </w:rPr>
      </w:pPr>
    </w:p>
    <w:p w:rsidR="0019303F" w:rsidRPr="0019303F" w:rsidRDefault="0019303F" w:rsidP="0019303F">
      <w:pPr>
        <w:jc w:val="center"/>
        <w:rPr>
          <w:b/>
          <w:i/>
          <w:sz w:val="18"/>
          <w:szCs w:val="18"/>
        </w:rPr>
      </w:pPr>
      <w:r w:rsidRPr="0019303F">
        <w:rPr>
          <w:b/>
          <w:i/>
          <w:sz w:val="18"/>
          <w:szCs w:val="18"/>
        </w:rPr>
        <w:t>КУЛЬТУРА</w:t>
      </w:r>
    </w:p>
    <w:p w:rsidR="0019303F" w:rsidRPr="0019303F" w:rsidRDefault="0019303F" w:rsidP="0019303F">
      <w:pPr>
        <w:jc w:val="both"/>
        <w:rPr>
          <w:sz w:val="18"/>
          <w:szCs w:val="18"/>
        </w:rPr>
      </w:pPr>
      <w:r w:rsidRPr="0019303F">
        <w:rPr>
          <w:sz w:val="18"/>
          <w:szCs w:val="18"/>
        </w:rPr>
        <w:t>Объем финансирования на обеспечение деятельности учреждений культуры   (МКУК)  в 2015 году по разделу 08 установлен в сумме 892,5 тыс.руб. исполнение составило 892,2 тыс.руб. или 99,97 % от годового назначения в том числе:</w:t>
      </w:r>
    </w:p>
    <w:p w:rsidR="0019303F" w:rsidRPr="0019303F" w:rsidRDefault="0019303F" w:rsidP="0019303F">
      <w:pPr>
        <w:jc w:val="both"/>
        <w:rPr>
          <w:sz w:val="18"/>
          <w:szCs w:val="18"/>
        </w:rPr>
      </w:pPr>
      <w:r w:rsidRPr="0019303F">
        <w:rPr>
          <w:sz w:val="18"/>
          <w:szCs w:val="18"/>
        </w:rPr>
        <w:t>Оплата труда и начисления на оплату труда –823,9тыс.руб., исполнено 823,9 тыс.руб. или 100%;</w:t>
      </w:r>
    </w:p>
    <w:p w:rsidR="0019303F" w:rsidRPr="0019303F" w:rsidRDefault="0019303F" w:rsidP="0019303F">
      <w:pPr>
        <w:jc w:val="both"/>
        <w:rPr>
          <w:sz w:val="18"/>
          <w:szCs w:val="18"/>
        </w:rPr>
      </w:pPr>
      <w:r w:rsidRPr="0019303F">
        <w:rPr>
          <w:sz w:val="18"/>
          <w:szCs w:val="18"/>
        </w:rPr>
        <w:t>Услуги связи; 18,7тыс.руб исполнено  18,7 тыс.руб. или 100%</w:t>
      </w:r>
    </w:p>
    <w:p w:rsidR="0019303F" w:rsidRPr="0019303F" w:rsidRDefault="0019303F" w:rsidP="0019303F">
      <w:pPr>
        <w:jc w:val="both"/>
        <w:rPr>
          <w:sz w:val="18"/>
          <w:szCs w:val="18"/>
        </w:rPr>
      </w:pPr>
      <w:r w:rsidRPr="0019303F">
        <w:rPr>
          <w:sz w:val="18"/>
          <w:szCs w:val="18"/>
        </w:rPr>
        <w:t xml:space="preserve">Коммунальные услуги     16,0тыс.руб, исполнено 16,0 </w:t>
      </w:r>
      <w:proofErr w:type="spellStart"/>
      <w:r w:rsidRPr="0019303F">
        <w:rPr>
          <w:sz w:val="18"/>
          <w:szCs w:val="18"/>
        </w:rPr>
        <w:t>тыс.руб,или</w:t>
      </w:r>
      <w:proofErr w:type="spellEnd"/>
      <w:r w:rsidRPr="0019303F">
        <w:rPr>
          <w:sz w:val="18"/>
          <w:szCs w:val="18"/>
        </w:rPr>
        <w:t xml:space="preserve">  100%</w:t>
      </w:r>
    </w:p>
    <w:p w:rsidR="0019303F" w:rsidRPr="0019303F" w:rsidRDefault="0019303F" w:rsidP="0019303F">
      <w:pPr>
        <w:jc w:val="both"/>
        <w:rPr>
          <w:sz w:val="18"/>
          <w:szCs w:val="18"/>
        </w:rPr>
      </w:pPr>
      <w:r w:rsidRPr="0019303F">
        <w:rPr>
          <w:sz w:val="18"/>
          <w:szCs w:val="18"/>
        </w:rPr>
        <w:t>Работы, услуги по содержанию имущества- 12,0 тыс.руб., исполнено 11,8 тыс.руб., или 98,3100%</w:t>
      </w:r>
    </w:p>
    <w:p w:rsidR="0019303F" w:rsidRPr="0019303F" w:rsidRDefault="0019303F" w:rsidP="0019303F">
      <w:pPr>
        <w:jc w:val="both"/>
        <w:rPr>
          <w:sz w:val="18"/>
          <w:szCs w:val="18"/>
        </w:rPr>
      </w:pPr>
      <w:r w:rsidRPr="0019303F">
        <w:rPr>
          <w:sz w:val="18"/>
          <w:szCs w:val="18"/>
        </w:rPr>
        <w:lastRenderedPageBreak/>
        <w:t>Прочие работы, услуги – 8,0 тыс.руб., исполнено 7,9 тыс.руб., или 100%;</w:t>
      </w:r>
    </w:p>
    <w:p w:rsidR="0019303F" w:rsidRPr="0019303F" w:rsidRDefault="0019303F" w:rsidP="0019303F">
      <w:pPr>
        <w:jc w:val="both"/>
        <w:rPr>
          <w:sz w:val="18"/>
          <w:szCs w:val="18"/>
        </w:rPr>
      </w:pPr>
      <w:r w:rsidRPr="0019303F">
        <w:rPr>
          <w:sz w:val="18"/>
          <w:szCs w:val="18"/>
        </w:rPr>
        <w:t>Увеличение стоимости материальных запасов – 17,5 тыс.руб., исполнено 17,2тыс.руб., или 98,3%.</w:t>
      </w:r>
    </w:p>
    <w:p w:rsidR="0019303F" w:rsidRPr="0019303F" w:rsidRDefault="0019303F" w:rsidP="0019303F">
      <w:pPr>
        <w:jc w:val="both"/>
        <w:rPr>
          <w:sz w:val="18"/>
          <w:szCs w:val="18"/>
        </w:rPr>
      </w:pPr>
    </w:p>
    <w:p w:rsidR="0019303F" w:rsidRPr="0019303F" w:rsidRDefault="0019303F" w:rsidP="0019303F">
      <w:pPr>
        <w:jc w:val="both"/>
        <w:rPr>
          <w:b/>
          <w:i/>
          <w:sz w:val="18"/>
          <w:szCs w:val="18"/>
        </w:rPr>
      </w:pPr>
      <w:r w:rsidRPr="0019303F">
        <w:rPr>
          <w:sz w:val="18"/>
          <w:szCs w:val="18"/>
        </w:rPr>
        <w:t xml:space="preserve">                                                                      </w:t>
      </w:r>
      <w:r w:rsidRPr="0019303F">
        <w:rPr>
          <w:b/>
          <w:i/>
          <w:sz w:val="18"/>
          <w:szCs w:val="18"/>
        </w:rPr>
        <w:t>ФК и СПОРТ</w:t>
      </w:r>
    </w:p>
    <w:p w:rsidR="0019303F" w:rsidRPr="0019303F" w:rsidRDefault="0019303F" w:rsidP="0019303F">
      <w:pPr>
        <w:jc w:val="both"/>
        <w:rPr>
          <w:sz w:val="18"/>
          <w:szCs w:val="18"/>
        </w:rPr>
      </w:pPr>
      <w:r w:rsidRPr="0019303F">
        <w:rPr>
          <w:sz w:val="18"/>
          <w:szCs w:val="18"/>
        </w:rPr>
        <w:t>Объем финансирования на 2015 год по разделу  11 установлен в сумме 120,0 тыс.руб., исполнено 117,2 тыс.руб., или 97,7 % от годового назначения.</w:t>
      </w:r>
    </w:p>
    <w:p w:rsidR="0019303F" w:rsidRPr="0019303F" w:rsidRDefault="0019303F" w:rsidP="0019303F">
      <w:pPr>
        <w:jc w:val="both"/>
        <w:rPr>
          <w:sz w:val="18"/>
          <w:szCs w:val="18"/>
        </w:rPr>
      </w:pPr>
    </w:p>
    <w:p w:rsidR="0019303F" w:rsidRPr="0019303F" w:rsidRDefault="0019303F" w:rsidP="0019303F">
      <w:pPr>
        <w:jc w:val="both"/>
        <w:rPr>
          <w:b/>
          <w:sz w:val="18"/>
          <w:szCs w:val="18"/>
        </w:rPr>
      </w:pPr>
      <w:r w:rsidRPr="0019303F">
        <w:rPr>
          <w:sz w:val="18"/>
          <w:szCs w:val="18"/>
        </w:rPr>
        <w:t xml:space="preserve">                                  М</w:t>
      </w:r>
      <w:r w:rsidRPr="0019303F">
        <w:rPr>
          <w:b/>
          <w:sz w:val="18"/>
          <w:szCs w:val="18"/>
        </w:rPr>
        <w:t>ежбюджетные трансферты общего характера</w:t>
      </w:r>
    </w:p>
    <w:p w:rsidR="0019303F" w:rsidRPr="0019303F" w:rsidRDefault="0019303F" w:rsidP="0019303F">
      <w:pPr>
        <w:jc w:val="both"/>
        <w:rPr>
          <w:sz w:val="18"/>
          <w:szCs w:val="18"/>
        </w:rPr>
      </w:pPr>
      <w:r w:rsidRPr="0019303F">
        <w:rPr>
          <w:sz w:val="18"/>
          <w:szCs w:val="18"/>
        </w:rPr>
        <w:t>Перечисления другим бюджетам бюджетной системы РФ –171,8 тыс.руб., исполнено 171,8тыс.руб. или 100%;</w:t>
      </w:r>
    </w:p>
    <w:p w:rsidR="00646973" w:rsidRPr="00515964" w:rsidRDefault="00646973" w:rsidP="00AC4AF2">
      <w:pPr>
        <w:jc w:val="center"/>
        <w:rPr>
          <w:vanish/>
          <w:sz w:val="17"/>
          <w:szCs w:val="17"/>
        </w:rPr>
      </w:pPr>
    </w:p>
    <w:p w:rsidR="007E3722" w:rsidRDefault="007E3722" w:rsidP="00D81315"/>
    <w:p w:rsidR="004F5F4B" w:rsidRPr="00527606" w:rsidRDefault="00EC05DD"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595F8A" w:rsidRPr="002907AF" w:rsidRDefault="00595F8A"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595F8A" w:rsidRDefault="00595F8A" w:rsidP="004F5F4B">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595F8A" w:rsidRDefault="00595F8A"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595F8A" w:rsidRDefault="00595F8A" w:rsidP="004F5F4B">
                  <w:pPr>
                    <w:rPr>
                      <w:sz w:val="15"/>
                      <w:szCs w:val="15"/>
                    </w:rPr>
                  </w:pPr>
                  <w:r w:rsidRPr="002907AF">
                    <w:rPr>
                      <w:sz w:val="22"/>
                      <w:szCs w:val="22"/>
                    </w:rPr>
                    <w:t>Периодичность 1 раз в месяц</w:t>
                  </w:r>
                </w:p>
                <w:p w:rsidR="00595F8A" w:rsidRDefault="00595F8A" w:rsidP="004F5F4B">
                  <w:pPr>
                    <w:rPr>
                      <w:sz w:val="15"/>
                      <w:szCs w:val="15"/>
                    </w:rPr>
                  </w:pPr>
                </w:p>
                <w:p w:rsidR="00595F8A" w:rsidRPr="00A232DA" w:rsidRDefault="00595F8A" w:rsidP="004F5F4B">
                  <w:pPr>
                    <w:rPr>
                      <w:sz w:val="15"/>
                      <w:szCs w:val="15"/>
                    </w:rPr>
                  </w:pPr>
                </w:p>
                <w:p w:rsidR="00595F8A" w:rsidRPr="00A232DA" w:rsidRDefault="00595F8A"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EC05DD"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595F8A" w:rsidRPr="002907AF" w:rsidRDefault="00595F8A" w:rsidP="004F5F4B">
                  <w:pPr>
                    <w:spacing w:line="240" w:lineRule="exact"/>
                    <w:jc w:val="center"/>
                  </w:pPr>
                  <w:r w:rsidRPr="002907AF">
                    <w:t>УЧРЕДИТЕЛЬ:</w:t>
                  </w:r>
                </w:p>
                <w:p w:rsidR="00595F8A" w:rsidRPr="002907AF" w:rsidRDefault="00595F8A"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595F8A" w:rsidRPr="002907AF" w:rsidRDefault="00595F8A" w:rsidP="004F5F4B">
                  <w:pPr>
                    <w:rPr>
                      <w:sz w:val="22"/>
                      <w:szCs w:val="22"/>
                    </w:rPr>
                  </w:pPr>
                  <w:r w:rsidRPr="002907AF">
                    <w:rPr>
                      <w:sz w:val="22"/>
                      <w:szCs w:val="22"/>
                    </w:rPr>
                    <w:t>Адрес: 669401,</w:t>
                  </w:r>
                </w:p>
                <w:p w:rsidR="00595F8A" w:rsidRPr="002907AF" w:rsidRDefault="00595F8A"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п.Новонукутский</w:t>
                  </w:r>
                  <w:proofErr w:type="spellEnd"/>
                  <w:r w:rsidRPr="002907AF">
                    <w:rPr>
                      <w:sz w:val="22"/>
                      <w:szCs w:val="22"/>
                    </w:rPr>
                    <w:t xml:space="preserve">, </w:t>
                  </w:r>
                </w:p>
                <w:p w:rsidR="00595F8A" w:rsidRPr="002907AF" w:rsidRDefault="00595F8A"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EC05DD"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595F8A" w:rsidRPr="002907AF" w:rsidRDefault="00595F8A"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595F8A" w:rsidRDefault="00595F8A" w:rsidP="004F5F4B">
                  <w:pPr>
                    <w:rPr>
                      <w:sz w:val="18"/>
                      <w:szCs w:val="18"/>
                    </w:rPr>
                  </w:pPr>
                </w:p>
                <w:p w:rsidR="00595F8A" w:rsidRPr="00A232DA" w:rsidRDefault="00595F8A"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п.Новонукутский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3"/>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28" w:rsidRDefault="00E27928" w:rsidP="007F0A9D">
      <w:r>
        <w:separator/>
      </w:r>
    </w:p>
  </w:endnote>
  <w:endnote w:type="continuationSeparator" w:id="0">
    <w:p w:rsidR="00E27928" w:rsidRDefault="00E27928"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28" w:rsidRDefault="00E27928" w:rsidP="007F0A9D">
      <w:r>
        <w:separator/>
      </w:r>
    </w:p>
  </w:footnote>
  <w:footnote w:type="continuationSeparator" w:id="0">
    <w:p w:rsidR="00E27928" w:rsidRDefault="00E27928"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8A" w:rsidRDefault="00EC05DD" w:rsidP="00DD7763">
    <w:pPr>
      <w:pStyle w:val="af1"/>
      <w:framePr w:wrap="around" w:vAnchor="text" w:hAnchor="margin" w:xAlign="center" w:y="1"/>
      <w:rPr>
        <w:rStyle w:val="aff7"/>
      </w:rPr>
    </w:pPr>
    <w:r>
      <w:rPr>
        <w:rStyle w:val="aff7"/>
      </w:rPr>
      <w:fldChar w:fldCharType="begin"/>
    </w:r>
    <w:r w:rsidR="00595F8A">
      <w:rPr>
        <w:rStyle w:val="aff7"/>
      </w:rPr>
      <w:instrText xml:space="preserve">PAGE  </w:instrText>
    </w:r>
    <w:r>
      <w:rPr>
        <w:rStyle w:val="aff7"/>
      </w:rPr>
      <w:fldChar w:fldCharType="end"/>
    </w:r>
  </w:p>
  <w:p w:rsidR="00595F8A" w:rsidRDefault="00595F8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C8A17A0"/>
    <w:multiLevelType w:val="hybridMultilevel"/>
    <w:tmpl w:val="5A18CF20"/>
    <w:lvl w:ilvl="0" w:tplc="F1BEA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65C5DD4"/>
    <w:multiLevelType w:val="singleLevel"/>
    <w:tmpl w:val="41B2943A"/>
    <w:lvl w:ilvl="0">
      <w:start w:val="1"/>
      <w:numFmt w:val="decimal"/>
      <w:lvlText w:val="2.1.%1."/>
      <w:legacy w:legacy="1" w:legacySpace="0" w:legacyIndent="727"/>
      <w:lvlJc w:val="left"/>
      <w:pPr>
        <w:ind w:left="0" w:firstLine="0"/>
      </w:pPr>
      <w:rPr>
        <w:rFonts w:ascii="Times New Roman" w:hAnsi="Times New Roman" w:cs="Times New Roman" w:hint="default"/>
        <w:b/>
      </w:r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458544E6"/>
    <w:multiLevelType w:val="hybridMultilevel"/>
    <w:tmpl w:val="395866A8"/>
    <w:lvl w:ilvl="0" w:tplc="104802F2">
      <w:start w:val="1"/>
      <w:numFmt w:val="decimal"/>
      <w:lvlText w:val="%1."/>
      <w:lvlJc w:val="left"/>
      <w:pPr>
        <w:ind w:left="644"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7">
    <w:nsid w:val="463C413D"/>
    <w:multiLevelType w:val="singleLevel"/>
    <w:tmpl w:val="9E3E3A84"/>
    <w:lvl w:ilvl="0">
      <w:start w:val="1"/>
      <w:numFmt w:val="decimal"/>
      <w:lvlText w:val="1.%1."/>
      <w:legacy w:legacy="1" w:legacySpace="0" w:legacyIndent="519"/>
      <w:lvlJc w:val="left"/>
      <w:pPr>
        <w:ind w:left="0" w:firstLine="0"/>
      </w:pPr>
      <w:rPr>
        <w:rFonts w:ascii="Times New Roman" w:hAnsi="Times New Roman" w:cs="Times New Roman" w:hint="default"/>
        <w:b/>
      </w:rPr>
    </w:lvl>
  </w:abstractNum>
  <w:abstractNum w:abstractNumId="28">
    <w:nsid w:val="46846A87"/>
    <w:multiLevelType w:val="singleLevel"/>
    <w:tmpl w:val="D3AE37D8"/>
    <w:lvl w:ilvl="0">
      <w:start w:val="4"/>
      <w:numFmt w:val="decimal"/>
      <w:lvlText w:val="2.2.%1."/>
      <w:legacy w:legacy="1" w:legacySpace="0" w:legacyIndent="727"/>
      <w:lvlJc w:val="left"/>
      <w:pPr>
        <w:ind w:left="0" w:firstLine="0"/>
      </w:pPr>
      <w:rPr>
        <w:rFonts w:ascii="Times New Roman" w:hAnsi="Times New Roman" w:cs="Times New Roman" w:hint="default"/>
        <w:b/>
      </w:rPr>
    </w:lvl>
  </w:abstractNum>
  <w:abstractNum w:abstractNumId="29">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0">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3A64C78"/>
    <w:multiLevelType w:val="hybridMultilevel"/>
    <w:tmpl w:val="503E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A30445"/>
    <w:multiLevelType w:val="hybridMultilevel"/>
    <w:tmpl w:val="19F88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BA5133A"/>
    <w:multiLevelType w:val="singleLevel"/>
    <w:tmpl w:val="07D616EE"/>
    <w:lvl w:ilvl="0">
      <w:start w:val="1"/>
      <w:numFmt w:val="decimal"/>
      <w:lvlText w:val="3.1.%1."/>
      <w:legacy w:legacy="1" w:legacySpace="0" w:legacyIndent="720"/>
      <w:lvlJc w:val="left"/>
      <w:pPr>
        <w:ind w:left="0" w:firstLine="0"/>
      </w:pPr>
      <w:rPr>
        <w:rFonts w:ascii="Times New Roman" w:hAnsi="Times New Roman" w:cs="Times New Roman" w:hint="default"/>
        <w:b/>
      </w:rPr>
    </w:lvl>
  </w:abstractNum>
  <w:abstractNum w:abstractNumId="42">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F1A4077"/>
    <w:multiLevelType w:val="singleLevel"/>
    <w:tmpl w:val="FE92EB70"/>
    <w:lvl w:ilvl="0">
      <w:start w:val="2"/>
      <w:numFmt w:val="decimal"/>
      <w:lvlText w:val="2.2.%1."/>
      <w:legacy w:legacy="1" w:legacySpace="0" w:legacyIndent="1008"/>
      <w:lvlJc w:val="left"/>
      <w:pPr>
        <w:ind w:left="0" w:firstLine="0"/>
      </w:pPr>
      <w:rPr>
        <w:rFonts w:ascii="Times New Roman" w:hAnsi="Times New Roman" w:cs="Times New Roman" w:hint="default"/>
        <w:b/>
      </w:rPr>
    </w:lvl>
  </w:abstractNum>
  <w:abstractNum w:abstractNumId="44">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7">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8">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19A6290"/>
    <w:multiLevelType w:val="multilevel"/>
    <w:tmpl w:val="93BE43AC"/>
    <w:lvl w:ilvl="0">
      <w:start w:val="4"/>
      <w:numFmt w:val="decimal"/>
      <w:lvlText w:val="%1."/>
      <w:lvlJc w:val="left"/>
      <w:pPr>
        <w:tabs>
          <w:tab w:val="num" w:pos="585"/>
        </w:tabs>
        <w:ind w:left="585" w:hanging="585"/>
      </w:pPr>
      <w:rPr>
        <w:b/>
        <w:color w:val="0000FF"/>
      </w:rPr>
    </w:lvl>
    <w:lvl w:ilvl="1">
      <w:start w:val="2"/>
      <w:numFmt w:val="decimal"/>
      <w:lvlText w:val="%1.%2."/>
      <w:lvlJc w:val="left"/>
      <w:pPr>
        <w:tabs>
          <w:tab w:val="num" w:pos="1074"/>
        </w:tabs>
        <w:ind w:left="1074" w:hanging="720"/>
      </w:pPr>
      <w:rPr>
        <w:b/>
        <w:color w:val="0000FF"/>
      </w:rPr>
    </w:lvl>
    <w:lvl w:ilvl="2">
      <w:start w:val="5"/>
      <w:numFmt w:val="decimal"/>
      <w:lvlText w:val="%1.%2.%3."/>
      <w:lvlJc w:val="left"/>
      <w:pPr>
        <w:tabs>
          <w:tab w:val="num" w:pos="1428"/>
        </w:tabs>
        <w:ind w:left="1428" w:hanging="720"/>
      </w:pPr>
      <w:rPr>
        <w:b/>
        <w:color w:val="auto"/>
      </w:rPr>
    </w:lvl>
    <w:lvl w:ilvl="3">
      <w:start w:val="1"/>
      <w:numFmt w:val="decimal"/>
      <w:lvlText w:val="%1.%2.%3.%4."/>
      <w:lvlJc w:val="left"/>
      <w:pPr>
        <w:tabs>
          <w:tab w:val="num" w:pos="2142"/>
        </w:tabs>
        <w:ind w:left="2142" w:hanging="1080"/>
      </w:pPr>
      <w:rPr>
        <w:b/>
        <w:color w:val="0000FF"/>
      </w:rPr>
    </w:lvl>
    <w:lvl w:ilvl="4">
      <w:start w:val="1"/>
      <w:numFmt w:val="decimal"/>
      <w:lvlText w:val="%1.%2.%3.%4.%5."/>
      <w:lvlJc w:val="left"/>
      <w:pPr>
        <w:tabs>
          <w:tab w:val="num" w:pos="2496"/>
        </w:tabs>
        <w:ind w:left="2496" w:hanging="1080"/>
      </w:pPr>
      <w:rPr>
        <w:b/>
        <w:color w:val="0000FF"/>
      </w:rPr>
    </w:lvl>
    <w:lvl w:ilvl="5">
      <w:start w:val="1"/>
      <w:numFmt w:val="decimal"/>
      <w:lvlText w:val="%1.%2.%3.%4.%5.%6."/>
      <w:lvlJc w:val="left"/>
      <w:pPr>
        <w:tabs>
          <w:tab w:val="num" w:pos="3210"/>
        </w:tabs>
        <w:ind w:left="3210" w:hanging="1440"/>
      </w:pPr>
      <w:rPr>
        <w:b/>
        <w:color w:val="0000FF"/>
      </w:rPr>
    </w:lvl>
    <w:lvl w:ilvl="6">
      <w:start w:val="1"/>
      <w:numFmt w:val="decimal"/>
      <w:lvlText w:val="%1.%2.%3.%4.%5.%6.%7."/>
      <w:lvlJc w:val="left"/>
      <w:pPr>
        <w:tabs>
          <w:tab w:val="num" w:pos="3564"/>
        </w:tabs>
        <w:ind w:left="3564" w:hanging="1440"/>
      </w:pPr>
      <w:rPr>
        <w:b/>
        <w:color w:val="0000FF"/>
      </w:rPr>
    </w:lvl>
    <w:lvl w:ilvl="7">
      <w:start w:val="1"/>
      <w:numFmt w:val="decimal"/>
      <w:lvlText w:val="%1.%2.%3.%4.%5.%6.%7.%8."/>
      <w:lvlJc w:val="left"/>
      <w:pPr>
        <w:tabs>
          <w:tab w:val="num" w:pos="4278"/>
        </w:tabs>
        <w:ind w:left="4278" w:hanging="1800"/>
      </w:pPr>
      <w:rPr>
        <w:b/>
        <w:color w:val="0000FF"/>
      </w:rPr>
    </w:lvl>
    <w:lvl w:ilvl="8">
      <w:start w:val="1"/>
      <w:numFmt w:val="decimal"/>
      <w:lvlText w:val="%1.%2.%3.%4.%5.%6.%7.%8.%9."/>
      <w:lvlJc w:val="left"/>
      <w:pPr>
        <w:tabs>
          <w:tab w:val="num" w:pos="4632"/>
        </w:tabs>
        <w:ind w:left="4632" w:hanging="1800"/>
      </w:pPr>
      <w:rPr>
        <w:b/>
        <w:color w:val="0000FF"/>
      </w:rPr>
    </w:lvl>
  </w:abstractNum>
  <w:abstractNum w:abstractNumId="51">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8970C09"/>
    <w:multiLevelType w:val="multilevel"/>
    <w:tmpl w:val="C91E3440"/>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5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4"/>
  </w:num>
  <w:num w:numId="5">
    <w:abstractNumId w:val="33"/>
  </w:num>
  <w:num w:numId="6">
    <w:abstractNumId w:val="56"/>
  </w:num>
  <w:num w:numId="7">
    <w:abstractNumId w:val="10"/>
  </w:num>
  <w:num w:numId="8">
    <w:abstractNumId w:val="18"/>
  </w:num>
  <w:num w:numId="9">
    <w:abstractNumId w:val="25"/>
  </w:num>
  <w:num w:numId="10">
    <w:abstractNumId w:val="47"/>
  </w:num>
  <w:num w:numId="11">
    <w:abstractNumId w:val="48"/>
  </w:num>
  <w:num w:numId="12">
    <w:abstractNumId w:val="46"/>
  </w:num>
  <w:num w:numId="13">
    <w:abstractNumId w:val="11"/>
  </w:num>
  <w:num w:numId="14">
    <w:abstractNumId w:val="20"/>
  </w:num>
  <w:num w:numId="15">
    <w:abstractNumId w:val="3"/>
  </w:num>
  <w:num w:numId="16">
    <w:abstractNumId w:val="5"/>
  </w:num>
  <w:num w:numId="17">
    <w:abstractNumId w:val="4"/>
  </w:num>
  <w:num w:numId="18">
    <w:abstractNumId w:val="23"/>
  </w:num>
  <w:num w:numId="19">
    <w:abstractNumId w:val="49"/>
  </w:num>
  <w:num w:numId="20">
    <w:abstractNumId w:val="8"/>
  </w:num>
  <w:num w:numId="21">
    <w:abstractNumId w:val="14"/>
  </w:num>
  <w:num w:numId="22">
    <w:abstractNumId w:val="21"/>
  </w:num>
  <w:num w:numId="23">
    <w:abstractNumId w:val="35"/>
  </w:num>
  <w:num w:numId="24">
    <w:abstractNumId w:val="31"/>
  </w:num>
  <w:num w:numId="25">
    <w:abstractNumId w:val="19"/>
  </w:num>
  <w:num w:numId="26">
    <w:abstractNumId w:val="12"/>
  </w:num>
  <w:num w:numId="27">
    <w:abstractNumId w:val="42"/>
  </w:num>
  <w:num w:numId="28">
    <w:abstractNumId w:val="36"/>
  </w:num>
  <w:num w:numId="29">
    <w:abstractNumId w:val="51"/>
  </w:num>
  <w:num w:numId="30">
    <w:abstractNumId w:val="37"/>
  </w:num>
  <w:num w:numId="31">
    <w:abstractNumId w:val="57"/>
  </w:num>
  <w:num w:numId="32">
    <w:abstractNumId w:val="6"/>
  </w:num>
  <w:num w:numId="33">
    <w:abstractNumId w:val="40"/>
  </w:num>
  <w:num w:numId="34">
    <w:abstractNumId w:val="45"/>
  </w:num>
  <w:num w:numId="35">
    <w:abstractNumId w:val="53"/>
  </w:num>
  <w:num w:numId="36">
    <w:abstractNumId w:val="16"/>
  </w:num>
  <w:num w:numId="37">
    <w:abstractNumId w:val="30"/>
  </w:num>
  <w:num w:numId="38">
    <w:abstractNumId w:val="32"/>
  </w:num>
  <w:num w:numId="39">
    <w:abstractNumId w:val="7"/>
  </w:num>
  <w:num w:numId="40">
    <w:abstractNumId w:val="24"/>
  </w:num>
  <w:num w:numId="41">
    <w:abstractNumId w:val="15"/>
  </w:num>
  <w:num w:numId="42">
    <w:abstractNumId w:val="22"/>
  </w:num>
  <w:num w:numId="43">
    <w:abstractNumId w:val="54"/>
  </w:num>
  <w:num w:numId="44">
    <w:abstractNumId w:val="55"/>
  </w:num>
  <w:num w:numId="45">
    <w:abstractNumId w:val="3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num>
  <w:num w:numId="49">
    <w:abstractNumId w:val="17"/>
    <w:lvlOverride w:ilvl="0">
      <w:startOverride w:val="1"/>
    </w:lvlOverride>
  </w:num>
  <w:num w:numId="50">
    <w:abstractNumId w:val="17"/>
    <w:lvlOverride w:ilvl="0">
      <w:lvl w:ilvl="0">
        <w:start w:val="1"/>
        <w:numFmt w:val="decimal"/>
        <w:lvlText w:val="2.1.%1."/>
        <w:legacy w:legacy="1" w:legacySpace="0" w:legacyIndent="885"/>
        <w:lvlJc w:val="left"/>
        <w:pPr>
          <w:ind w:left="0" w:firstLine="0"/>
        </w:pPr>
        <w:rPr>
          <w:rFonts w:ascii="Times New Roman" w:hAnsi="Times New Roman" w:cs="Times New Roman" w:hint="default"/>
          <w:b/>
        </w:rPr>
      </w:lvl>
    </w:lvlOverride>
  </w:num>
  <w:num w:numId="51">
    <w:abstractNumId w:val="43"/>
    <w:lvlOverride w:ilvl="0">
      <w:startOverride w:val="2"/>
    </w:lvlOverride>
  </w:num>
  <w:num w:numId="52">
    <w:abstractNumId w:val="28"/>
    <w:lvlOverride w:ilvl="0">
      <w:startOverride w:val="4"/>
    </w:lvlOverride>
  </w:num>
  <w:num w:numId="53">
    <w:abstractNumId w:val="41"/>
    <w:lvlOverride w:ilvl="0">
      <w:startOverride w:val="1"/>
    </w:lvlOverride>
  </w:num>
  <w:num w:numId="54">
    <w:abstractNumId w:val="41"/>
    <w:lvlOverride w:ilvl="0">
      <w:lvl w:ilvl="0">
        <w:start w:val="1"/>
        <w:numFmt w:val="decimal"/>
        <w:lvlText w:val="3.1.%1."/>
        <w:legacy w:legacy="1" w:legacySpace="0" w:legacyIndent="835"/>
        <w:lvlJc w:val="left"/>
        <w:pPr>
          <w:ind w:left="0" w:firstLine="0"/>
        </w:pPr>
        <w:rPr>
          <w:rFonts w:ascii="Times New Roman" w:hAnsi="Times New Roman" w:cs="Times New Roman" w:hint="default"/>
          <w:b/>
        </w:rPr>
      </w:lvl>
    </w:lvlOverride>
  </w:num>
  <w:num w:numId="55">
    <w:abstractNumId w:val="41"/>
    <w:lvlOverride w:ilvl="0">
      <w:lvl w:ilvl="0">
        <w:start w:val="1"/>
        <w:numFmt w:val="decimal"/>
        <w:lvlText w:val="3.1.%1."/>
        <w:legacy w:legacy="1" w:legacySpace="0" w:legacyIndent="735"/>
        <w:lvlJc w:val="left"/>
        <w:pPr>
          <w:ind w:left="0" w:firstLine="0"/>
        </w:pPr>
        <w:rPr>
          <w:rFonts w:ascii="Times New Roman" w:hAnsi="Times New Roman" w:cs="Times New Roman" w:hint="default"/>
          <w:b/>
        </w:rPr>
      </w:lvl>
    </w:lvlOverride>
  </w:num>
  <w:num w:numId="56">
    <w:abstractNumId w:val="41"/>
    <w:lvlOverride w:ilvl="0">
      <w:lvl w:ilvl="0">
        <w:start w:val="1"/>
        <w:numFmt w:val="decimal"/>
        <w:lvlText w:val="3.1.%1."/>
        <w:legacy w:legacy="1" w:legacySpace="0" w:legacyIndent="713"/>
        <w:lvlJc w:val="left"/>
        <w:pPr>
          <w:ind w:left="0" w:firstLine="0"/>
        </w:pPr>
        <w:rPr>
          <w:rFonts w:ascii="Times New Roman" w:hAnsi="Times New Roman" w:cs="Times New Roman" w:hint="default"/>
          <w:b/>
        </w:rPr>
      </w:lvl>
    </w:lvlOverride>
  </w:num>
  <w:num w:numId="57">
    <w:abstractNumId w:val="5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13"/>
  </w:num>
  <w:num w:numId="60">
    <w:abstractNumId w:val="52"/>
  </w:num>
  <w:num w:numId="61">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0CF5"/>
    <w:rsid w:val="0015271C"/>
    <w:rsid w:val="00187530"/>
    <w:rsid w:val="0019139B"/>
    <w:rsid w:val="00191D32"/>
    <w:rsid w:val="0019303F"/>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03"/>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75DB4"/>
    <w:rsid w:val="003A7668"/>
    <w:rsid w:val="003B1791"/>
    <w:rsid w:val="003B2056"/>
    <w:rsid w:val="003C47DA"/>
    <w:rsid w:val="003E58BD"/>
    <w:rsid w:val="00425229"/>
    <w:rsid w:val="004265B8"/>
    <w:rsid w:val="004305AC"/>
    <w:rsid w:val="004326E4"/>
    <w:rsid w:val="00463ED1"/>
    <w:rsid w:val="004712EC"/>
    <w:rsid w:val="00480442"/>
    <w:rsid w:val="004B1437"/>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95F8A"/>
    <w:rsid w:val="005A1AE6"/>
    <w:rsid w:val="005A5380"/>
    <w:rsid w:val="005B634B"/>
    <w:rsid w:val="005B6A57"/>
    <w:rsid w:val="005C2080"/>
    <w:rsid w:val="005E3C2F"/>
    <w:rsid w:val="005E5CC6"/>
    <w:rsid w:val="005F53EF"/>
    <w:rsid w:val="0061237D"/>
    <w:rsid w:val="00617BCD"/>
    <w:rsid w:val="0064136D"/>
    <w:rsid w:val="00645F8C"/>
    <w:rsid w:val="00646973"/>
    <w:rsid w:val="00661F96"/>
    <w:rsid w:val="00666403"/>
    <w:rsid w:val="006714CB"/>
    <w:rsid w:val="00673C3C"/>
    <w:rsid w:val="00697B9D"/>
    <w:rsid w:val="006A1893"/>
    <w:rsid w:val="006B2336"/>
    <w:rsid w:val="006B615A"/>
    <w:rsid w:val="006B7223"/>
    <w:rsid w:val="006D1392"/>
    <w:rsid w:val="006D5D24"/>
    <w:rsid w:val="006E2CEE"/>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C2095"/>
    <w:rsid w:val="008D6AB6"/>
    <w:rsid w:val="00903820"/>
    <w:rsid w:val="0091045A"/>
    <w:rsid w:val="009148AC"/>
    <w:rsid w:val="00916849"/>
    <w:rsid w:val="00921C7B"/>
    <w:rsid w:val="00945CFF"/>
    <w:rsid w:val="00946526"/>
    <w:rsid w:val="00952061"/>
    <w:rsid w:val="00964A4B"/>
    <w:rsid w:val="009706F3"/>
    <w:rsid w:val="00994929"/>
    <w:rsid w:val="009A37BB"/>
    <w:rsid w:val="009A608E"/>
    <w:rsid w:val="009B590F"/>
    <w:rsid w:val="009B7B62"/>
    <w:rsid w:val="009E1CCB"/>
    <w:rsid w:val="009F13A2"/>
    <w:rsid w:val="009F57F2"/>
    <w:rsid w:val="00A232DA"/>
    <w:rsid w:val="00A26083"/>
    <w:rsid w:val="00A3252D"/>
    <w:rsid w:val="00A546C6"/>
    <w:rsid w:val="00A92DD5"/>
    <w:rsid w:val="00A9515A"/>
    <w:rsid w:val="00AB315D"/>
    <w:rsid w:val="00AC4AF2"/>
    <w:rsid w:val="00AC7AEF"/>
    <w:rsid w:val="00AD36F7"/>
    <w:rsid w:val="00AE7B02"/>
    <w:rsid w:val="00AF552C"/>
    <w:rsid w:val="00B52028"/>
    <w:rsid w:val="00B5770A"/>
    <w:rsid w:val="00B60AFC"/>
    <w:rsid w:val="00B74951"/>
    <w:rsid w:val="00B853F0"/>
    <w:rsid w:val="00B87072"/>
    <w:rsid w:val="00B9163A"/>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566A3"/>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27928"/>
    <w:rsid w:val="00E279EE"/>
    <w:rsid w:val="00E442B4"/>
    <w:rsid w:val="00E50BEF"/>
    <w:rsid w:val="00E5720D"/>
    <w:rsid w:val="00E65671"/>
    <w:rsid w:val="00E85761"/>
    <w:rsid w:val="00E907E3"/>
    <w:rsid w:val="00E90A75"/>
    <w:rsid w:val="00E9147E"/>
    <w:rsid w:val="00EB11CD"/>
    <w:rsid w:val="00EB200E"/>
    <w:rsid w:val="00EB6196"/>
    <w:rsid w:val="00EC05DD"/>
    <w:rsid w:val="00EC226D"/>
    <w:rsid w:val="00ED1515"/>
    <w:rsid w:val="00ED4FED"/>
    <w:rsid w:val="00ED5728"/>
    <w:rsid w:val="00EE13C7"/>
    <w:rsid w:val="00F109C9"/>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uiPriority w:val="99"/>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uiPriority w:val="99"/>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uiPriority w:val="99"/>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 w:type="paragraph" w:customStyle="1" w:styleId="headertext">
    <w:name w:val="headertext"/>
    <w:basedOn w:val="a0"/>
    <w:rsid w:val="00595F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Downloads\modelnie_pravovie_akti_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1538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3122.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B29A4-522D-4F5B-96FF-77B65F1F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12202</Words>
  <Characters>69556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2016-10-26T08:37:00Z</cp:lastPrinted>
  <dcterms:created xsi:type="dcterms:W3CDTF">2016-09-05T06:46:00Z</dcterms:created>
  <dcterms:modified xsi:type="dcterms:W3CDTF">2016-10-26T08:37:00Z</dcterms:modified>
</cp:coreProperties>
</file>